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AA" w:rsidRPr="00501FAA" w:rsidRDefault="00501FAA" w:rsidP="0050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Y="-1537"/>
        <w:tblW w:w="10386" w:type="dxa"/>
        <w:tblLook w:val="01E0" w:firstRow="1" w:lastRow="1" w:firstColumn="1" w:lastColumn="1" w:noHBand="0" w:noVBand="0"/>
      </w:tblPr>
      <w:tblGrid>
        <w:gridCol w:w="996"/>
        <w:gridCol w:w="9390"/>
      </w:tblGrid>
      <w:tr w:rsidR="00501FAA" w:rsidRPr="00501FAA" w:rsidTr="00F1632C">
        <w:trPr>
          <w:trHeight w:val="1085"/>
        </w:trPr>
        <w:tc>
          <w:tcPr>
            <w:tcW w:w="986" w:type="dxa"/>
            <w:shd w:val="clear" w:color="auto" w:fill="auto"/>
          </w:tcPr>
          <w:p w:rsidR="00501FAA" w:rsidRPr="00501FAA" w:rsidRDefault="00501FAA" w:rsidP="0050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501FAA" w:rsidRPr="00501FAA" w:rsidRDefault="00501FAA" w:rsidP="00501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de-DE" w:eastAsia="bg-BG"/>
              </w:rPr>
            </w:pPr>
            <w:r w:rsidRPr="00501F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485775" cy="685800"/>
                  <wp:effectExtent l="0" t="0" r="9525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0" w:type="dxa"/>
            <w:shd w:val="clear" w:color="auto" w:fill="auto"/>
          </w:tcPr>
          <w:p w:rsidR="00501FAA" w:rsidRPr="00501FAA" w:rsidRDefault="00501FAA" w:rsidP="0050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</w:p>
          <w:p w:rsidR="00501FAA" w:rsidRPr="00501FAA" w:rsidRDefault="00501FAA" w:rsidP="0050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bg-BG"/>
              </w:rPr>
            </w:pPr>
            <w:proofErr w:type="gramStart"/>
            <w:r w:rsidRPr="00501FAA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val="ru-RU" w:eastAsia="bg-BG"/>
              </w:rPr>
              <w:t>ОБЩИНА  ДУЛОВО</w:t>
            </w:r>
            <w:proofErr w:type="gramEnd"/>
            <w:r w:rsidRPr="00501FAA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val="ru-RU" w:eastAsia="bg-BG"/>
              </w:rPr>
              <w:t>,   ОБЛАСТ  СИЛИСТРА</w:t>
            </w:r>
            <w:r w:rsidRPr="00501FAA">
              <w:rPr>
                <w:rFonts w:ascii="Times New Roman" w:eastAsia="Times New Roman" w:hAnsi="Times New Roman" w:cs="Times New Roman"/>
                <w:sz w:val="36"/>
                <w:szCs w:val="36"/>
                <w:lang w:val="ru-RU" w:eastAsia="bg-BG"/>
              </w:rPr>
              <w:t xml:space="preserve">  </w:t>
            </w:r>
          </w:p>
          <w:p w:rsidR="00501FAA" w:rsidRPr="00501FAA" w:rsidRDefault="00501FAA" w:rsidP="0050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501FAA">
              <w:rPr>
                <w:rFonts w:ascii="Times New Roman" w:eastAsia="Times New Roman" w:hAnsi="Times New Roman" w:cs="Times New Roman"/>
                <w:lang w:val="ru-RU" w:eastAsia="bg-BG"/>
              </w:rPr>
              <w:t>7650 гр. Дулово, ул. „</w:t>
            </w:r>
            <w:proofErr w:type="spellStart"/>
            <w:r w:rsidRPr="00501FAA">
              <w:rPr>
                <w:rFonts w:ascii="Times New Roman" w:eastAsia="Times New Roman" w:hAnsi="Times New Roman" w:cs="Times New Roman"/>
                <w:lang w:val="ru-RU" w:eastAsia="bg-BG"/>
              </w:rPr>
              <w:t>Васил</w:t>
            </w:r>
            <w:proofErr w:type="spellEnd"/>
            <w:r w:rsidRPr="00501FAA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</w:t>
            </w:r>
            <w:proofErr w:type="spellStart"/>
            <w:r w:rsidRPr="00501FAA">
              <w:rPr>
                <w:rFonts w:ascii="Times New Roman" w:eastAsia="Times New Roman" w:hAnsi="Times New Roman" w:cs="Times New Roman"/>
                <w:lang w:val="ru-RU" w:eastAsia="bg-BG"/>
              </w:rPr>
              <w:t>Левски</w:t>
            </w:r>
            <w:proofErr w:type="spellEnd"/>
            <w:r w:rsidRPr="00501FAA">
              <w:rPr>
                <w:rFonts w:ascii="Times New Roman" w:eastAsia="Times New Roman" w:hAnsi="Times New Roman" w:cs="Times New Roman"/>
                <w:lang w:val="ru-RU" w:eastAsia="bg-BG"/>
              </w:rPr>
              <w:t>” 18, тел. 0864/23000, факс 23020</w:t>
            </w:r>
          </w:p>
          <w:p w:rsidR="00501FAA" w:rsidRPr="00501FAA" w:rsidRDefault="00501FAA" w:rsidP="0050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de-DE" w:eastAsia="bg-BG"/>
              </w:rPr>
            </w:pPr>
            <w:r w:rsidRPr="00501FAA">
              <w:rPr>
                <w:rFonts w:ascii="Times New Roman" w:eastAsia="Times New Roman" w:hAnsi="Times New Roman" w:cs="Times New Roman"/>
                <w:lang w:val="de-DE" w:eastAsia="bg-BG"/>
              </w:rPr>
              <w:t>e</w:t>
            </w:r>
            <w:r w:rsidRPr="00501FAA">
              <w:rPr>
                <w:rFonts w:ascii="Times New Roman" w:eastAsia="Times New Roman" w:hAnsi="Times New Roman" w:cs="Times New Roman"/>
                <w:lang w:val="en-GB" w:eastAsia="bg-BG"/>
              </w:rPr>
              <w:t>-</w:t>
            </w:r>
            <w:r w:rsidRPr="00501FAA">
              <w:rPr>
                <w:rFonts w:ascii="Times New Roman" w:eastAsia="Times New Roman" w:hAnsi="Times New Roman" w:cs="Times New Roman"/>
                <w:lang w:val="de-DE" w:eastAsia="bg-BG"/>
              </w:rPr>
              <w:t>mail</w:t>
            </w:r>
            <w:r w:rsidRPr="00501FAA">
              <w:rPr>
                <w:rFonts w:ascii="Times New Roman" w:eastAsia="Times New Roman" w:hAnsi="Times New Roman" w:cs="Times New Roman"/>
                <w:lang w:val="en-GB" w:eastAsia="bg-BG"/>
              </w:rPr>
              <w:t xml:space="preserve">: </w:t>
            </w:r>
            <w:hyperlink r:id="rId6" w:history="1">
              <w:r w:rsidRPr="00501F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de-DE" w:eastAsia="bg-BG"/>
                </w:rPr>
                <w:t>dulovokmet@abv.bg</w:t>
              </w:r>
            </w:hyperlink>
            <w:r w:rsidRPr="00501FAA">
              <w:rPr>
                <w:rFonts w:ascii="Times New Roman" w:eastAsia="Times New Roman" w:hAnsi="Times New Roman" w:cs="Times New Roman"/>
                <w:lang w:val="de-DE" w:eastAsia="bg-BG"/>
              </w:rPr>
              <w:t>, http//dulovo.bg</w:t>
            </w:r>
          </w:p>
        </w:tc>
      </w:tr>
    </w:tbl>
    <w:p w:rsidR="00501FAA" w:rsidRDefault="00501FAA">
      <w:pPr>
        <w:rPr>
          <w:rFonts w:ascii="Times New Roman" w:hAnsi="Times New Roman" w:cs="Times New Roman"/>
          <w:b/>
          <w:sz w:val="28"/>
          <w:szCs w:val="28"/>
        </w:rPr>
      </w:pPr>
    </w:p>
    <w:p w:rsidR="00501FAA" w:rsidRDefault="00501FAA">
      <w:pPr>
        <w:rPr>
          <w:rFonts w:ascii="Times New Roman" w:hAnsi="Times New Roman" w:cs="Times New Roman"/>
          <w:b/>
          <w:sz w:val="28"/>
          <w:szCs w:val="28"/>
        </w:rPr>
      </w:pPr>
    </w:p>
    <w:p w:rsidR="006B7CFA" w:rsidRPr="006B7CFA" w:rsidRDefault="006B7CFA">
      <w:pPr>
        <w:rPr>
          <w:rFonts w:ascii="Times New Roman" w:hAnsi="Times New Roman" w:cs="Times New Roman"/>
          <w:b/>
          <w:sz w:val="28"/>
          <w:szCs w:val="28"/>
        </w:rPr>
      </w:pPr>
      <w:r w:rsidRPr="006B7CFA">
        <w:rPr>
          <w:rFonts w:ascii="Times New Roman" w:hAnsi="Times New Roman" w:cs="Times New Roman"/>
          <w:b/>
          <w:sz w:val="28"/>
          <w:szCs w:val="28"/>
        </w:rPr>
        <w:t>ДО</w:t>
      </w:r>
    </w:p>
    <w:p w:rsidR="006B7CFA" w:rsidRPr="006B7CFA" w:rsidRDefault="006B7CFA">
      <w:pPr>
        <w:rPr>
          <w:rFonts w:ascii="Times New Roman" w:hAnsi="Times New Roman" w:cs="Times New Roman"/>
          <w:b/>
          <w:sz w:val="28"/>
          <w:szCs w:val="28"/>
        </w:rPr>
      </w:pPr>
      <w:r w:rsidRPr="006B7CFA">
        <w:rPr>
          <w:rFonts w:ascii="Times New Roman" w:hAnsi="Times New Roman" w:cs="Times New Roman"/>
          <w:b/>
          <w:sz w:val="28"/>
          <w:szCs w:val="28"/>
        </w:rPr>
        <w:t xml:space="preserve">ОБЩИНСКИ СЪВЕТ </w:t>
      </w:r>
    </w:p>
    <w:p w:rsidR="006B7CFA" w:rsidRPr="006B7CFA" w:rsidRDefault="006B7CFA">
      <w:pPr>
        <w:rPr>
          <w:rFonts w:ascii="Times New Roman" w:hAnsi="Times New Roman" w:cs="Times New Roman"/>
          <w:b/>
          <w:sz w:val="28"/>
          <w:szCs w:val="28"/>
        </w:rPr>
      </w:pPr>
      <w:r w:rsidRPr="006B7CFA">
        <w:rPr>
          <w:rFonts w:ascii="Times New Roman" w:hAnsi="Times New Roman" w:cs="Times New Roman"/>
          <w:b/>
          <w:sz w:val="28"/>
          <w:szCs w:val="28"/>
        </w:rPr>
        <w:t>ДУЛОВО</w:t>
      </w:r>
    </w:p>
    <w:p w:rsidR="006B7CFA" w:rsidRPr="006B7CFA" w:rsidRDefault="006B7CFA">
      <w:pPr>
        <w:rPr>
          <w:rFonts w:ascii="Times New Roman" w:hAnsi="Times New Roman" w:cs="Times New Roman"/>
          <w:sz w:val="24"/>
          <w:szCs w:val="24"/>
        </w:rPr>
      </w:pPr>
    </w:p>
    <w:p w:rsidR="006B7CFA" w:rsidRPr="006B7CFA" w:rsidRDefault="006B7CFA" w:rsidP="006B7C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7CFA">
        <w:rPr>
          <w:rFonts w:ascii="Times New Roman" w:hAnsi="Times New Roman" w:cs="Times New Roman"/>
          <w:b/>
          <w:sz w:val="36"/>
          <w:szCs w:val="36"/>
        </w:rPr>
        <w:t>ДОКЛАДНА ЗАПИСКА</w:t>
      </w:r>
    </w:p>
    <w:p w:rsidR="006B7CFA" w:rsidRPr="006B7CFA" w:rsidRDefault="006B7CFA" w:rsidP="006B7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FA">
        <w:rPr>
          <w:rFonts w:ascii="Times New Roman" w:hAnsi="Times New Roman" w:cs="Times New Roman"/>
          <w:b/>
          <w:sz w:val="28"/>
          <w:szCs w:val="28"/>
        </w:rPr>
        <w:t>от д-р Юксел Ахмед – кмет на Община Дулово</w:t>
      </w:r>
    </w:p>
    <w:p w:rsidR="006B7CFA" w:rsidRDefault="006B7CFA"/>
    <w:p w:rsidR="006B7CFA" w:rsidRPr="006D7845" w:rsidRDefault="006B7CFA" w:rsidP="006B7CFA">
      <w:pPr>
        <w:jc w:val="both"/>
        <w:rPr>
          <w:rFonts w:ascii="Times New Roman" w:hAnsi="Times New Roman" w:cs="Times New Roman"/>
          <w:sz w:val="24"/>
          <w:szCs w:val="24"/>
        </w:rPr>
      </w:pPr>
      <w:r w:rsidRPr="006B7CFA">
        <w:rPr>
          <w:rFonts w:ascii="Times New Roman" w:hAnsi="Times New Roman" w:cs="Times New Roman"/>
          <w:sz w:val="24"/>
          <w:szCs w:val="24"/>
        </w:rPr>
        <w:t xml:space="preserve"> </w:t>
      </w:r>
      <w:r w:rsidRPr="006B7CFA">
        <w:rPr>
          <w:rFonts w:ascii="Times New Roman" w:hAnsi="Times New Roman" w:cs="Times New Roman"/>
          <w:b/>
          <w:sz w:val="24"/>
          <w:szCs w:val="24"/>
        </w:rPr>
        <w:t>ОТНОСНО:</w:t>
      </w:r>
      <w:r w:rsidRPr="006B7CFA">
        <w:rPr>
          <w:rFonts w:ascii="Times New Roman" w:hAnsi="Times New Roman" w:cs="Times New Roman"/>
          <w:sz w:val="24"/>
          <w:szCs w:val="24"/>
        </w:rPr>
        <w:t xml:space="preserve"> </w:t>
      </w:r>
      <w:r w:rsidR="00B253B9">
        <w:rPr>
          <w:rFonts w:ascii="Times New Roman" w:hAnsi="Times New Roman" w:cs="Times New Roman"/>
          <w:sz w:val="24"/>
          <w:szCs w:val="24"/>
        </w:rPr>
        <w:t xml:space="preserve"> Приемане на Наредба за и</w:t>
      </w:r>
      <w:r w:rsidRPr="006B7CFA">
        <w:rPr>
          <w:rFonts w:ascii="Times New Roman" w:hAnsi="Times New Roman" w:cs="Times New Roman"/>
          <w:sz w:val="24"/>
          <w:szCs w:val="24"/>
        </w:rPr>
        <w:t xml:space="preserve">зменение и допълнение на Наредба </w:t>
      </w:r>
      <w:r w:rsidR="00B253B9">
        <w:rPr>
          <w:rFonts w:ascii="Times New Roman" w:hAnsi="Times New Roman" w:cs="Times New Roman"/>
          <w:sz w:val="24"/>
          <w:szCs w:val="24"/>
        </w:rPr>
        <w:t xml:space="preserve">№ 18 </w:t>
      </w:r>
      <w:r w:rsidRPr="006B7CFA">
        <w:rPr>
          <w:rFonts w:ascii="Times New Roman" w:hAnsi="Times New Roman" w:cs="Times New Roman"/>
          <w:sz w:val="24"/>
          <w:szCs w:val="24"/>
        </w:rPr>
        <w:t>за условията и реда за съставяне на бюджетна прогноза за местните дейности</w:t>
      </w:r>
      <w:r w:rsidR="00B253B9">
        <w:rPr>
          <w:rFonts w:ascii="Times New Roman" w:hAnsi="Times New Roman" w:cs="Times New Roman"/>
          <w:sz w:val="24"/>
          <w:szCs w:val="24"/>
        </w:rPr>
        <w:t xml:space="preserve"> за следващите три години,</w:t>
      </w:r>
      <w:r w:rsidRPr="006B7CFA">
        <w:rPr>
          <w:rFonts w:ascii="Times New Roman" w:hAnsi="Times New Roman" w:cs="Times New Roman"/>
          <w:sz w:val="24"/>
          <w:szCs w:val="24"/>
        </w:rPr>
        <w:t xml:space="preserve"> за съставяне, приемане, изпълнение и отчитане на общинския бюджет и  </w:t>
      </w:r>
      <w:r w:rsidRPr="006D7845">
        <w:rPr>
          <w:rFonts w:ascii="Times New Roman" w:hAnsi="Times New Roman" w:cs="Times New Roman"/>
          <w:sz w:val="24"/>
          <w:szCs w:val="24"/>
        </w:rPr>
        <w:t>на Община Дулово</w:t>
      </w:r>
      <w:r w:rsidR="00B253B9">
        <w:rPr>
          <w:rFonts w:ascii="Times New Roman" w:hAnsi="Times New Roman" w:cs="Times New Roman"/>
          <w:sz w:val="24"/>
          <w:szCs w:val="24"/>
        </w:rPr>
        <w:t>.</w:t>
      </w:r>
      <w:r w:rsidR="006D7845" w:rsidRPr="006D7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CFA" w:rsidRDefault="006B7CFA" w:rsidP="006B7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CFA" w:rsidRPr="006B7CFA" w:rsidRDefault="006B7CFA" w:rsidP="006B7CF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FA">
        <w:rPr>
          <w:rFonts w:ascii="Times New Roman" w:hAnsi="Times New Roman" w:cs="Times New Roman"/>
          <w:b/>
          <w:sz w:val="24"/>
          <w:szCs w:val="24"/>
        </w:rPr>
        <w:t xml:space="preserve">УВАЖАЕМИ ОБЩИНСКИ СЪВЕТНИЦИ, </w:t>
      </w:r>
    </w:p>
    <w:p w:rsidR="006B7CFA" w:rsidRDefault="006B7CFA" w:rsidP="006B7CFA">
      <w:pPr>
        <w:ind w:firstLine="708"/>
        <w:jc w:val="both"/>
      </w:pPr>
      <w:r w:rsidRPr="006B7CFA">
        <w:rPr>
          <w:rFonts w:ascii="Times New Roman" w:hAnsi="Times New Roman" w:cs="Times New Roman"/>
          <w:sz w:val="24"/>
          <w:szCs w:val="24"/>
        </w:rPr>
        <w:t>Съгласно чл. 84, ал. 6 от Закона за публичните финанси /ЗПФ/, кметът на общината представя проекта на бюджет за публично обсъждане от местната общност, като оповестява датата на обсъждането най – малко 7 дни предварително на интернет страницата на общината и в местните средства за масово осведомяване. Публичното обсъждане се провежда по ред, определен от общинския съвет. За постъпилите предложения се съставя протокол, който се внася в общинския съвет заедно с окончателния проект на бюджет. Съгласно чл. 140, ал. 4 от ЗПФ, председателят на общинския съвет организира публично обсъждане от местната общност на годишния отчет за изпълнението на бюджета , като оповестява датата на обсъждането най-малко 7 дни предварително на интернет страницата на общината и в местни средства за масово осведомяване. Публичното обсъждане се провежда по ред, определен от общинския съвет.</w:t>
      </w:r>
      <w:r>
        <w:t xml:space="preserve"> </w:t>
      </w:r>
    </w:p>
    <w:p w:rsidR="00476049" w:rsidRDefault="006B7CFA" w:rsidP="006B7C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049">
        <w:rPr>
          <w:rFonts w:ascii="Times New Roman" w:hAnsi="Times New Roman" w:cs="Times New Roman"/>
          <w:sz w:val="24"/>
          <w:szCs w:val="24"/>
        </w:rPr>
        <w:t xml:space="preserve">Към настоящия момент е въведена извънредна епидемична обстановка до 31.01.2021 г., съгласно Решение № 855/25.11.2020 г. на Министерски съвет. Въведени са и временни ограничителни мерки от МЗ с цел овладяване разпространението на COVID-19 до 21.12.2020 г. В тази връзка е трудно да се прогнозира какви ще бъдат действащите ограничения и забрани към датата на подготовката и планираното обществено обсъждане на проекта за бюджет, на годишния отчет за изпълнението на бюджета и при поемане на дългосрочен общински дълг. </w:t>
      </w:r>
    </w:p>
    <w:p w:rsidR="00476049" w:rsidRDefault="006B7CFA" w:rsidP="003D769F">
      <w:pPr>
        <w:jc w:val="both"/>
        <w:rPr>
          <w:rFonts w:ascii="Times New Roman" w:hAnsi="Times New Roman" w:cs="Times New Roman"/>
          <w:sz w:val="24"/>
          <w:szCs w:val="24"/>
        </w:rPr>
      </w:pPr>
      <w:r w:rsidRPr="00476049">
        <w:rPr>
          <w:rFonts w:ascii="Times New Roman" w:hAnsi="Times New Roman" w:cs="Times New Roman"/>
          <w:sz w:val="24"/>
          <w:szCs w:val="24"/>
        </w:rPr>
        <w:t xml:space="preserve">Във връзка с горното предлагам </w:t>
      </w:r>
      <w:r w:rsidR="00476049">
        <w:rPr>
          <w:rFonts w:ascii="Times New Roman" w:hAnsi="Times New Roman" w:cs="Times New Roman"/>
          <w:sz w:val="24"/>
          <w:szCs w:val="24"/>
        </w:rPr>
        <w:t>да се измени и допълни Наредба № 18</w:t>
      </w:r>
      <w:r w:rsidRPr="00476049">
        <w:rPr>
          <w:rFonts w:ascii="Times New Roman" w:hAnsi="Times New Roman" w:cs="Times New Roman"/>
          <w:sz w:val="24"/>
          <w:szCs w:val="24"/>
        </w:rPr>
        <w:t xml:space="preserve"> за условията и реда за съставяне на </w:t>
      </w:r>
      <w:r w:rsidR="003D769F" w:rsidRPr="006B7CFA">
        <w:rPr>
          <w:rFonts w:ascii="Times New Roman" w:hAnsi="Times New Roman" w:cs="Times New Roman"/>
          <w:sz w:val="24"/>
          <w:szCs w:val="24"/>
        </w:rPr>
        <w:t xml:space="preserve"> бюджетна прогноза за местните дейности</w:t>
      </w:r>
      <w:r w:rsidR="003D769F">
        <w:rPr>
          <w:rFonts w:ascii="Times New Roman" w:hAnsi="Times New Roman" w:cs="Times New Roman"/>
          <w:sz w:val="24"/>
          <w:szCs w:val="24"/>
        </w:rPr>
        <w:t xml:space="preserve"> за следващите три години,</w:t>
      </w:r>
      <w:r w:rsidR="003D769F" w:rsidRPr="006B7CFA">
        <w:rPr>
          <w:rFonts w:ascii="Times New Roman" w:hAnsi="Times New Roman" w:cs="Times New Roman"/>
          <w:sz w:val="24"/>
          <w:szCs w:val="24"/>
        </w:rPr>
        <w:t xml:space="preserve"> за съставяне, приемане, изпълнение и отчитане на общинския бюджет и  </w:t>
      </w:r>
      <w:r w:rsidR="003D769F" w:rsidRPr="006D7845">
        <w:rPr>
          <w:rFonts w:ascii="Times New Roman" w:hAnsi="Times New Roman" w:cs="Times New Roman"/>
          <w:sz w:val="24"/>
          <w:szCs w:val="24"/>
        </w:rPr>
        <w:t xml:space="preserve">на Община </w:t>
      </w:r>
      <w:r w:rsidR="003D769F" w:rsidRPr="006D7845">
        <w:rPr>
          <w:rFonts w:ascii="Times New Roman" w:hAnsi="Times New Roman" w:cs="Times New Roman"/>
          <w:sz w:val="24"/>
          <w:szCs w:val="24"/>
        </w:rPr>
        <w:lastRenderedPageBreak/>
        <w:t>Дулово</w:t>
      </w:r>
      <w:r w:rsidR="003D769F">
        <w:rPr>
          <w:rFonts w:ascii="Times New Roman" w:hAnsi="Times New Roman" w:cs="Times New Roman"/>
          <w:sz w:val="24"/>
          <w:szCs w:val="24"/>
        </w:rPr>
        <w:t xml:space="preserve">, </w:t>
      </w:r>
      <w:r w:rsidRPr="00476049">
        <w:rPr>
          <w:rFonts w:ascii="Times New Roman" w:hAnsi="Times New Roman" w:cs="Times New Roman"/>
          <w:sz w:val="24"/>
          <w:szCs w:val="24"/>
        </w:rPr>
        <w:t xml:space="preserve"> като се регламентира провеждането на публично обсъждане проекта </w:t>
      </w:r>
      <w:r w:rsidR="003D769F">
        <w:rPr>
          <w:rFonts w:ascii="Times New Roman" w:hAnsi="Times New Roman" w:cs="Times New Roman"/>
          <w:sz w:val="24"/>
          <w:szCs w:val="24"/>
        </w:rPr>
        <w:t>н</w:t>
      </w:r>
      <w:r w:rsidRPr="00476049">
        <w:rPr>
          <w:rFonts w:ascii="Times New Roman" w:hAnsi="Times New Roman" w:cs="Times New Roman"/>
          <w:sz w:val="24"/>
          <w:szCs w:val="24"/>
        </w:rPr>
        <w:t>а бюджет, на годишния отчет за изпълнението на бюджета</w:t>
      </w:r>
    </w:p>
    <w:p w:rsidR="00476049" w:rsidRPr="00476049" w:rsidRDefault="006B7CFA" w:rsidP="006B7C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049">
        <w:rPr>
          <w:rFonts w:ascii="Times New Roman" w:hAnsi="Times New Roman" w:cs="Times New Roman"/>
          <w:sz w:val="24"/>
          <w:szCs w:val="24"/>
        </w:rPr>
        <w:t>С оглед на гореизложеното</w:t>
      </w:r>
      <w:r w:rsidR="00476049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476049">
        <w:rPr>
          <w:rFonts w:ascii="Times New Roman" w:hAnsi="Times New Roman" w:cs="Times New Roman"/>
          <w:sz w:val="24"/>
          <w:szCs w:val="24"/>
        </w:rPr>
        <w:t xml:space="preserve"> </w:t>
      </w:r>
      <w:r w:rsidR="00476049" w:rsidRPr="00476049">
        <w:rPr>
          <w:rFonts w:ascii="Times New Roman" w:hAnsi="Times New Roman" w:cs="Times New Roman"/>
          <w:sz w:val="24"/>
          <w:szCs w:val="24"/>
        </w:rPr>
        <w:t xml:space="preserve">основание чл. 21, ал. 2 от ЗМСМА, във връзка с чл. 84, ал. 6 и чл. 140, ал. 4 от Закона за публичните финанси, при спазване на изискванията на чл. 26 и чл. 28 от Закона за нормативните актове </w:t>
      </w:r>
      <w:r w:rsidRPr="00476049">
        <w:rPr>
          <w:rFonts w:ascii="Times New Roman" w:hAnsi="Times New Roman" w:cs="Times New Roman"/>
          <w:sz w:val="24"/>
          <w:szCs w:val="24"/>
        </w:rPr>
        <w:t xml:space="preserve">предлагам да </w:t>
      </w:r>
      <w:r w:rsidR="00476049" w:rsidRPr="00476049">
        <w:rPr>
          <w:rFonts w:ascii="Times New Roman" w:hAnsi="Times New Roman" w:cs="Times New Roman"/>
          <w:sz w:val="24"/>
          <w:szCs w:val="24"/>
        </w:rPr>
        <w:t xml:space="preserve">се </w:t>
      </w:r>
      <w:r w:rsidRPr="00476049">
        <w:rPr>
          <w:rFonts w:ascii="Times New Roman" w:hAnsi="Times New Roman" w:cs="Times New Roman"/>
          <w:sz w:val="24"/>
          <w:szCs w:val="24"/>
        </w:rPr>
        <w:t xml:space="preserve">приеме следното </w:t>
      </w:r>
    </w:p>
    <w:p w:rsidR="00476049" w:rsidRPr="00551A7F" w:rsidRDefault="006B7CFA" w:rsidP="004760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1A7F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51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49" w:rsidRPr="00551A7F" w:rsidRDefault="00476049" w:rsidP="00551A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1A7F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6B7CFA" w:rsidRPr="00551A7F">
        <w:rPr>
          <w:rFonts w:ascii="Times New Roman" w:hAnsi="Times New Roman" w:cs="Times New Roman"/>
          <w:sz w:val="24"/>
          <w:szCs w:val="24"/>
        </w:rPr>
        <w:t>Наредба за изменение и допълнение на Наредба</w:t>
      </w:r>
      <w:r w:rsidRPr="00551A7F">
        <w:rPr>
          <w:rFonts w:ascii="Times New Roman" w:hAnsi="Times New Roman" w:cs="Times New Roman"/>
          <w:sz w:val="24"/>
          <w:szCs w:val="24"/>
        </w:rPr>
        <w:t xml:space="preserve"> № 18</w:t>
      </w:r>
      <w:r w:rsidR="006B7CFA" w:rsidRPr="00551A7F">
        <w:rPr>
          <w:rFonts w:ascii="Times New Roman" w:hAnsi="Times New Roman" w:cs="Times New Roman"/>
          <w:sz w:val="24"/>
          <w:szCs w:val="24"/>
        </w:rPr>
        <w:t xml:space="preserve"> за условията и реда за съставяне на тригодишната бюджетна прогноза за местните дейности и за съставяне, обсъждане, приемане, изпълнение и отчитане на общинския бюджет </w:t>
      </w:r>
      <w:r w:rsidRPr="00551A7F">
        <w:rPr>
          <w:rFonts w:ascii="Times New Roman" w:hAnsi="Times New Roman" w:cs="Times New Roman"/>
          <w:sz w:val="24"/>
          <w:szCs w:val="24"/>
        </w:rPr>
        <w:t xml:space="preserve"> на община Дулово, както следва</w:t>
      </w:r>
      <w:r w:rsidR="006B7CFA" w:rsidRPr="00551A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6049" w:rsidRPr="00476049" w:rsidRDefault="006B7CFA" w:rsidP="0047604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49">
        <w:rPr>
          <w:rFonts w:ascii="Times New Roman" w:hAnsi="Times New Roman" w:cs="Times New Roman"/>
          <w:b/>
          <w:sz w:val="24"/>
          <w:szCs w:val="24"/>
        </w:rPr>
        <w:t xml:space="preserve">&amp; 1. Чл. </w:t>
      </w:r>
      <w:r w:rsidR="00476049" w:rsidRPr="00476049">
        <w:rPr>
          <w:rFonts w:ascii="Times New Roman" w:hAnsi="Times New Roman" w:cs="Times New Roman"/>
          <w:b/>
          <w:sz w:val="24"/>
          <w:szCs w:val="24"/>
        </w:rPr>
        <w:t>25</w:t>
      </w:r>
      <w:r w:rsidRPr="00476049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476049" w:rsidRPr="00476049">
        <w:rPr>
          <w:rFonts w:ascii="Times New Roman" w:hAnsi="Times New Roman" w:cs="Times New Roman"/>
          <w:b/>
          <w:sz w:val="24"/>
          <w:szCs w:val="24"/>
        </w:rPr>
        <w:t xml:space="preserve">6 се изменя така: </w:t>
      </w:r>
    </w:p>
    <w:p w:rsidR="00476049" w:rsidRDefault="00476049" w:rsidP="00476049">
      <w:pPr>
        <w:pStyle w:val="Default"/>
        <w:ind w:firstLine="1080"/>
        <w:jc w:val="both"/>
        <w:rPr>
          <w:color w:val="auto"/>
        </w:rPr>
      </w:pPr>
      <w:r>
        <w:rPr>
          <w:color w:val="auto"/>
        </w:rPr>
        <w:t>„</w:t>
      </w:r>
      <w:r w:rsidRPr="004E5987">
        <w:rPr>
          <w:color w:val="auto"/>
        </w:rPr>
        <w:t>(</w:t>
      </w:r>
      <w:r w:rsidRPr="0070667E">
        <w:rPr>
          <w:color w:val="auto"/>
        </w:rPr>
        <w:t>6</w:t>
      </w:r>
      <w:r w:rsidRPr="004E5987">
        <w:rPr>
          <w:color w:val="auto"/>
        </w:rPr>
        <w:t>)</w:t>
      </w:r>
      <w:r w:rsidRPr="004E5987">
        <w:rPr>
          <w:rFonts w:ascii="Calibri" w:hAnsi="Calibri"/>
          <w:b/>
          <w:color w:val="auto"/>
        </w:rPr>
        <w:t xml:space="preserve"> </w:t>
      </w:r>
      <w:r w:rsidR="008B0129" w:rsidRPr="008B0129">
        <w:t xml:space="preserve">В рамките на срока по ал.4 кмета на общината представя проекта на бюджет за публично обсъждане от местната общност, като оповестява датата на обсъждането  най-малко 7 дни предварително на интернет страницата на общината и в местните средства за масово осведомяване. Публичното обсъждане се провежда по ред, определен </w:t>
      </w:r>
      <w:r w:rsidR="008B0129" w:rsidRPr="008B0129">
        <w:rPr>
          <w:color w:val="auto"/>
        </w:rPr>
        <w:t>в Приложение № 1.</w:t>
      </w:r>
      <w:r w:rsidRPr="008B0129">
        <w:rPr>
          <w:color w:val="auto"/>
        </w:rPr>
        <w:t>“</w:t>
      </w:r>
    </w:p>
    <w:p w:rsidR="0070667E" w:rsidRDefault="0070667E" w:rsidP="0070667E">
      <w:pPr>
        <w:pStyle w:val="Default"/>
        <w:jc w:val="both"/>
        <w:rPr>
          <w:color w:val="auto"/>
        </w:rPr>
      </w:pPr>
    </w:p>
    <w:p w:rsidR="0070667E" w:rsidRPr="00476049" w:rsidRDefault="0070667E" w:rsidP="007066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49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76049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476049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76049">
        <w:rPr>
          <w:rFonts w:ascii="Times New Roman" w:hAnsi="Times New Roman" w:cs="Times New Roman"/>
          <w:b/>
          <w:sz w:val="24"/>
          <w:szCs w:val="24"/>
        </w:rPr>
        <w:t xml:space="preserve"> се изменя така: </w:t>
      </w:r>
    </w:p>
    <w:p w:rsidR="0070667E" w:rsidRPr="00F11699" w:rsidRDefault="0070667E" w:rsidP="0070667E">
      <w:pPr>
        <w:pStyle w:val="Default"/>
        <w:ind w:firstLine="1080"/>
        <w:jc w:val="both"/>
        <w:rPr>
          <w:color w:val="auto"/>
        </w:rPr>
      </w:pPr>
      <w:r>
        <w:rPr>
          <w:color w:val="auto"/>
        </w:rPr>
        <w:t>„</w:t>
      </w:r>
      <w:r w:rsidRPr="004E5987">
        <w:rPr>
          <w:color w:val="auto"/>
        </w:rPr>
        <w:t>(</w:t>
      </w:r>
      <w:r>
        <w:rPr>
          <w:color w:val="auto"/>
        </w:rPr>
        <w:t>1</w:t>
      </w:r>
      <w:r w:rsidRPr="004E5987">
        <w:rPr>
          <w:color w:val="auto"/>
        </w:rPr>
        <w:t>)</w:t>
      </w:r>
      <w:r w:rsidRPr="004E5987">
        <w:rPr>
          <w:rFonts w:ascii="Calibri" w:hAnsi="Calibri"/>
          <w:b/>
          <w:color w:val="auto"/>
        </w:rPr>
        <w:t xml:space="preserve"> </w:t>
      </w:r>
      <w:r w:rsidRPr="008D33C7">
        <w:rPr>
          <w:color w:val="auto"/>
        </w:rPr>
        <w:t xml:space="preserve"> </w:t>
      </w:r>
      <w:r w:rsidR="00F11699" w:rsidRPr="00F11699">
        <w:t xml:space="preserve">Председателят на общинския съвет организира публично обсъждане на отчета по чл.41, ал.3 от тази Наредба от местната общност. Публичното обсъждане се провежда по ред, определен в </w:t>
      </w:r>
      <w:r w:rsidR="00F11699" w:rsidRPr="00F11699">
        <w:rPr>
          <w:color w:val="auto"/>
        </w:rPr>
        <w:t>Приложение № 1</w:t>
      </w:r>
      <w:r w:rsidR="00F11699" w:rsidRPr="00F11699">
        <w:rPr>
          <w:color w:val="auto"/>
        </w:rPr>
        <w:t>.</w:t>
      </w:r>
      <w:r w:rsidR="005E6788" w:rsidRPr="00F11699">
        <w:rPr>
          <w:color w:val="auto"/>
        </w:rPr>
        <w:t>“</w:t>
      </w:r>
    </w:p>
    <w:p w:rsidR="0070667E" w:rsidRDefault="0070667E" w:rsidP="0070667E">
      <w:pPr>
        <w:pStyle w:val="Default"/>
        <w:jc w:val="both"/>
        <w:rPr>
          <w:color w:val="auto"/>
        </w:rPr>
      </w:pPr>
    </w:p>
    <w:p w:rsidR="0070667E" w:rsidRPr="00F16CFA" w:rsidRDefault="0070667E" w:rsidP="0070667E">
      <w:pPr>
        <w:pStyle w:val="Default"/>
        <w:jc w:val="both"/>
        <w:rPr>
          <w:color w:val="auto"/>
        </w:rPr>
      </w:pPr>
      <w:bookmarkStart w:id="0" w:name="_GoBack"/>
      <w:bookmarkEnd w:id="0"/>
    </w:p>
    <w:p w:rsidR="00476049" w:rsidRPr="00501FAA" w:rsidRDefault="006B7CFA" w:rsidP="004760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01FAA" w:rsidRPr="00501FAA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501FAA" w:rsidRPr="00501FAA" w:rsidRDefault="00501FAA" w:rsidP="00501FA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01FAA">
        <w:rPr>
          <w:rFonts w:ascii="Times New Roman" w:hAnsi="Times New Roman" w:cs="Times New Roman"/>
          <w:sz w:val="24"/>
          <w:szCs w:val="24"/>
          <w:u w:val="single"/>
        </w:rPr>
        <w:t>Приложение № 1</w:t>
      </w:r>
      <w:r>
        <w:t xml:space="preserve"> </w:t>
      </w:r>
      <w:r w:rsidR="00111DBF" w:rsidRPr="00501F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Правила за провеждане на публично обсъждане на проекта за общински бюджет и публично обсъждане на годишния отчет за изпълнението и приключването </w:t>
      </w:r>
      <w:r w:rsidR="00111DB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 </w:t>
      </w:r>
      <w:r w:rsidR="00111DBF" w:rsidRPr="00501F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общинския бюджет</w:t>
      </w:r>
      <w:r w:rsidR="00111DB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;</w:t>
      </w:r>
    </w:p>
    <w:p w:rsidR="00501FAA" w:rsidRPr="00501FAA" w:rsidRDefault="00111DBF" w:rsidP="00501F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</w:t>
      </w:r>
      <w:r w:rsidRPr="00111DBF">
        <w:rPr>
          <w:rFonts w:ascii="Times New Roman" w:hAnsi="Times New Roman" w:cs="Times New Roman"/>
          <w:sz w:val="24"/>
          <w:szCs w:val="24"/>
        </w:rPr>
        <w:t>1а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DBF">
        <w:rPr>
          <w:rFonts w:ascii="Times New Roman" w:eastAsia="Calibri" w:hAnsi="Times New Roman" w:cs="Times New Roman"/>
          <w:i/>
          <w:sz w:val="24"/>
          <w:szCs w:val="24"/>
        </w:rPr>
        <w:t>Формуляр</w:t>
      </w:r>
      <w:r w:rsidRPr="00501FAA">
        <w:rPr>
          <w:rFonts w:ascii="Times New Roman" w:eastAsia="Calibri" w:hAnsi="Times New Roman" w:cs="Times New Roman"/>
          <w:i/>
          <w:sz w:val="24"/>
          <w:szCs w:val="24"/>
        </w:rPr>
        <w:t xml:space="preserve"> за провеждане на публично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01FAA">
        <w:rPr>
          <w:rFonts w:ascii="Times New Roman" w:eastAsia="Calibri" w:hAnsi="Times New Roman" w:cs="Times New Roman"/>
          <w:i/>
          <w:sz w:val="24"/>
          <w:szCs w:val="24"/>
        </w:rPr>
        <w:t xml:space="preserve">обсъждане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1FAA">
        <w:rPr>
          <w:rFonts w:ascii="Times New Roman" w:eastAsia="Calibri" w:hAnsi="Times New Roman" w:cs="Times New Roman"/>
          <w:i/>
          <w:sz w:val="24"/>
          <w:szCs w:val="24"/>
        </w:rPr>
        <w:t>на проект за бюджет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501FAA" w:rsidRPr="00501FAA" w:rsidRDefault="00111DBF" w:rsidP="00501F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</w:t>
      </w:r>
      <w:r w:rsidRPr="00111DBF">
        <w:rPr>
          <w:rFonts w:ascii="Times New Roman" w:hAnsi="Times New Roman" w:cs="Times New Roman"/>
          <w:sz w:val="24"/>
          <w:szCs w:val="24"/>
          <w:u w:val="single"/>
        </w:rPr>
        <w:t>1б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DBF">
        <w:rPr>
          <w:rFonts w:ascii="Times New Roman" w:eastAsia="Calibri" w:hAnsi="Times New Roman" w:cs="Times New Roman"/>
          <w:sz w:val="24"/>
          <w:szCs w:val="24"/>
        </w:rPr>
        <w:t>Формуляр</w:t>
      </w:r>
      <w:r w:rsidRPr="00501FAA">
        <w:rPr>
          <w:rFonts w:ascii="Times New Roman" w:eastAsia="Calibri" w:hAnsi="Times New Roman" w:cs="Times New Roman"/>
          <w:sz w:val="24"/>
          <w:szCs w:val="24"/>
        </w:rPr>
        <w:t xml:space="preserve"> за провеждане на публично обсъждане  на отчета на бюджета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049" w:rsidRDefault="00476049" w:rsidP="00501FAA">
      <w:pPr>
        <w:pStyle w:val="a3"/>
        <w:ind w:left="1065"/>
        <w:jc w:val="both"/>
      </w:pPr>
    </w:p>
    <w:p w:rsidR="00476049" w:rsidRDefault="00476049" w:rsidP="00476049">
      <w:pPr>
        <w:ind w:left="360"/>
        <w:jc w:val="both"/>
      </w:pPr>
    </w:p>
    <w:p w:rsidR="00934B33" w:rsidRDefault="00934B33" w:rsidP="00476049">
      <w:pPr>
        <w:ind w:left="360"/>
        <w:jc w:val="both"/>
      </w:pPr>
    </w:p>
    <w:p w:rsidR="00934B33" w:rsidRDefault="00934B33" w:rsidP="0047604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33">
        <w:rPr>
          <w:rFonts w:ascii="Times New Roman" w:hAnsi="Times New Roman" w:cs="Times New Roman"/>
          <w:b/>
          <w:sz w:val="24"/>
          <w:szCs w:val="24"/>
        </w:rPr>
        <w:t xml:space="preserve">С уважение, </w:t>
      </w:r>
    </w:p>
    <w:p w:rsidR="00934B33" w:rsidRDefault="00934B33" w:rsidP="00934B33">
      <w:p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Д-р ЮКСЕЛ АХМЕД</w:t>
      </w:r>
    </w:p>
    <w:p w:rsidR="00934B33" w:rsidRPr="00934B33" w:rsidRDefault="00934B33" w:rsidP="00934B33">
      <w:pPr>
        <w:spacing w:after="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33">
        <w:rPr>
          <w:rFonts w:ascii="Times New Roman" w:hAnsi="Times New Roman" w:cs="Times New Roman"/>
          <w:i/>
          <w:sz w:val="24"/>
          <w:szCs w:val="24"/>
        </w:rPr>
        <w:t>Кмет на община Дулово</w:t>
      </w:r>
    </w:p>
    <w:sectPr w:rsidR="00934B33" w:rsidRPr="00934B33" w:rsidSect="00501FA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298E"/>
    <w:multiLevelType w:val="hybridMultilevel"/>
    <w:tmpl w:val="F398D0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50A9"/>
    <w:multiLevelType w:val="hybridMultilevel"/>
    <w:tmpl w:val="1D9A2054"/>
    <w:lvl w:ilvl="0" w:tplc="835A969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FA"/>
    <w:rsid w:val="00111DBF"/>
    <w:rsid w:val="003D769F"/>
    <w:rsid w:val="00476049"/>
    <w:rsid w:val="004F04F6"/>
    <w:rsid w:val="00501FAA"/>
    <w:rsid w:val="00551A7F"/>
    <w:rsid w:val="005E6788"/>
    <w:rsid w:val="006B7CFA"/>
    <w:rsid w:val="006D7845"/>
    <w:rsid w:val="0070667E"/>
    <w:rsid w:val="008B0129"/>
    <w:rsid w:val="008E0166"/>
    <w:rsid w:val="00934B33"/>
    <w:rsid w:val="00A46C42"/>
    <w:rsid w:val="00B253B9"/>
    <w:rsid w:val="00EE7682"/>
    <w:rsid w:val="00F11699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5418"/>
  <w15:chartTrackingRefBased/>
  <w15:docId w15:val="{4ED4DFA3-04F5-4C16-95A9-5BA73634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49"/>
    <w:pPr>
      <w:ind w:left="720"/>
      <w:contextualSpacing/>
    </w:pPr>
  </w:style>
  <w:style w:type="paragraph" w:customStyle="1" w:styleId="Default">
    <w:name w:val="Default"/>
    <w:rsid w:val="004760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lovokme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14</cp:revision>
  <dcterms:created xsi:type="dcterms:W3CDTF">2021-01-12T09:10:00Z</dcterms:created>
  <dcterms:modified xsi:type="dcterms:W3CDTF">2021-01-12T13:18:00Z</dcterms:modified>
</cp:coreProperties>
</file>