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E" w:rsidRDefault="00B3419E">
      <w:bookmarkStart w:id="0" w:name="_GoBack"/>
      <w:bookmarkEnd w:id="0"/>
    </w:p>
    <w:p w:rsidR="001D0AF7" w:rsidRDefault="00B3419E" w:rsidP="001D0AF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</w:t>
      </w:r>
    </w:p>
    <w:p w:rsidR="00B3419E" w:rsidRPr="00B16C69" w:rsidRDefault="001D0AF7" w:rsidP="001D0AF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26958">
        <w:rPr>
          <w:rFonts w:ascii="Times New Roman" w:hAnsi="Times New Roman"/>
          <w:b/>
          <w:bCs/>
          <w:iCs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 wp14:anchorId="41B4DB95" wp14:editId="5258B447">
            <wp:simplePos x="0" y="0"/>
            <wp:positionH relativeFrom="column">
              <wp:posOffset>-353060</wp:posOffset>
            </wp:positionH>
            <wp:positionV relativeFrom="paragraph">
              <wp:posOffset>-289560</wp:posOffset>
            </wp:positionV>
            <wp:extent cx="676910" cy="914400"/>
            <wp:effectExtent l="19050" t="0" r="8890" b="0"/>
            <wp:wrapNone/>
            <wp:docPr id="3" name="Картина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</w:t>
      </w:r>
      <w:r w:rsidR="00B3419E" w:rsidRPr="00B16C69">
        <w:rPr>
          <w:rFonts w:ascii="Times New Roman" w:hAnsi="Times New Roman"/>
          <w:b/>
          <w:bCs/>
          <w:iCs/>
          <w:sz w:val="28"/>
          <w:szCs w:val="28"/>
        </w:rPr>
        <w:t xml:space="preserve"> ОБЩИНА ДУЛОВО, ОБЛАСТ СИЛИСТРА</w:t>
      </w:r>
    </w:p>
    <w:p w:rsidR="00B3419E" w:rsidRPr="00B16C69" w:rsidRDefault="00B3419E" w:rsidP="00B3419E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67945</wp:posOffset>
                </wp:positionV>
                <wp:extent cx="4686300" cy="0"/>
                <wp:effectExtent l="19050" t="22225" r="19050" b="2540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58CA9" id="Право съединение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5.35pt" to="420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" strokeweight="3pt">
                <v:stroke linestyle="thinThin"/>
              </v:line>
            </w:pict>
          </mc:Fallback>
        </mc:AlternateContent>
      </w:r>
    </w:p>
    <w:p w:rsidR="00B3419E" w:rsidRPr="0025087C" w:rsidRDefault="00B3419E" w:rsidP="00B3419E">
      <w:pPr>
        <w:jc w:val="both"/>
        <w:rPr>
          <w:rFonts w:ascii="Times New Roman" w:hAnsi="Times New Roman"/>
          <w:b/>
          <w:bCs/>
          <w:color w:val="333333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B16C69">
        <w:rPr>
          <w:rFonts w:ascii="Times New Roman" w:hAnsi="Times New Roman"/>
          <w:sz w:val="20"/>
          <w:szCs w:val="20"/>
        </w:rPr>
        <w:t xml:space="preserve"> 7650 </w:t>
      </w:r>
      <w:proofErr w:type="spellStart"/>
      <w:r w:rsidRPr="00B16C69">
        <w:rPr>
          <w:rFonts w:ascii="Times New Roman" w:hAnsi="Times New Roman"/>
          <w:sz w:val="20"/>
          <w:szCs w:val="20"/>
        </w:rPr>
        <w:t>гр.Дулово</w:t>
      </w:r>
      <w:proofErr w:type="spellEnd"/>
      <w:r w:rsidRPr="00B16C69">
        <w:rPr>
          <w:rFonts w:ascii="Times New Roman" w:hAnsi="Times New Roman"/>
          <w:sz w:val="20"/>
          <w:szCs w:val="20"/>
        </w:rPr>
        <w:t>, ул. Васил Левски №18, тел.:08</w:t>
      </w:r>
      <w:r w:rsidRPr="00B16C69">
        <w:rPr>
          <w:rFonts w:ascii="Times New Roman" w:hAnsi="Times New Roman"/>
          <w:sz w:val="20"/>
          <w:szCs w:val="20"/>
          <w:lang w:val="ru-RU"/>
        </w:rPr>
        <w:t>64</w:t>
      </w:r>
      <w:r w:rsidRPr="00B16C69">
        <w:rPr>
          <w:rFonts w:ascii="Times New Roman" w:hAnsi="Times New Roman"/>
          <w:sz w:val="20"/>
          <w:szCs w:val="20"/>
        </w:rPr>
        <w:t>/</w:t>
      </w:r>
      <w:r w:rsidRPr="00B16C69">
        <w:rPr>
          <w:rFonts w:ascii="Times New Roman" w:hAnsi="Times New Roman"/>
          <w:sz w:val="20"/>
          <w:szCs w:val="20"/>
          <w:lang w:val="ru-RU"/>
        </w:rPr>
        <w:t xml:space="preserve">2 </w:t>
      </w:r>
      <w:r w:rsidRPr="00B16C69">
        <w:rPr>
          <w:rFonts w:ascii="Times New Roman" w:hAnsi="Times New Roman"/>
          <w:sz w:val="20"/>
          <w:szCs w:val="20"/>
        </w:rPr>
        <w:t xml:space="preserve">30 00, факс: </w:t>
      </w:r>
      <w:r w:rsidRPr="00B16C69">
        <w:rPr>
          <w:rFonts w:ascii="Times New Roman" w:hAnsi="Times New Roman"/>
          <w:sz w:val="20"/>
          <w:szCs w:val="20"/>
          <w:lang w:val="ru-RU"/>
        </w:rPr>
        <w:t xml:space="preserve">2 </w:t>
      </w:r>
      <w:r w:rsidRPr="00B16C69">
        <w:rPr>
          <w:rFonts w:ascii="Times New Roman" w:hAnsi="Times New Roman"/>
          <w:sz w:val="20"/>
          <w:szCs w:val="20"/>
        </w:rPr>
        <w:t xml:space="preserve">30 20, </w:t>
      </w:r>
      <w:proofErr w:type="spellStart"/>
      <w:r w:rsidRPr="00B16C69">
        <w:rPr>
          <w:rFonts w:ascii="Times New Roman" w:hAnsi="Times New Roman"/>
          <w:b/>
          <w:bCs/>
          <w:color w:val="333333"/>
          <w:sz w:val="20"/>
          <w:szCs w:val="20"/>
        </w:rPr>
        <w:t>Еmail</w:t>
      </w:r>
      <w:proofErr w:type="spellEnd"/>
      <w:r w:rsidRPr="00B16C69">
        <w:rPr>
          <w:rFonts w:ascii="Times New Roman" w:hAnsi="Times New Roman"/>
          <w:b/>
          <w:bCs/>
          <w:color w:val="333333"/>
          <w:sz w:val="20"/>
          <w:szCs w:val="20"/>
        </w:rPr>
        <w:t>:</w:t>
      </w:r>
      <w:r w:rsidRPr="00B16C69">
        <w:rPr>
          <w:rFonts w:ascii="Times New Roman" w:hAnsi="Times New Roman"/>
          <w:b/>
          <w:bCs/>
          <w:color w:val="333333"/>
          <w:sz w:val="20"/>
          <w:szCs w:val="20"/>
          <w:lang w:val="ru-RU"/>
        </w:rPr>
        <w:t xml:space="preserve"> </w:t>
      </w:r>
      <w:hyperlink r:id="rId5" w:history="1">
        <w:r w:rsidRPr="00B16C69">
          <w:rPr>
            <w:rStyle w:val="a3"/>
            <w:b/>
            <w:bCs/>
            <w:sz w:val="20"/>
            <w:szCs w:val="20"/>
          </w:rPr>
          <w:t>dulov</w:t>
        </w:r>
        <w:r w:rsidRPr="00B16C69">
          <w:rPr>
            <w:rStyle w:val="a3"/>
            <w:b/>
            <w:bCs/>
            <w:sz w:val="20"/>
            <w:szCs w:val="20"/>
            <w:lang w:val="en-US"/>
          </w:rPr>
          <w:t>okmet</w:t>
        </w:r>
        <w:r w:rsidRPr="00B16C69">
          <w:rPr>
            <w:rStyle w:val="a3"/>
            <w:b/>
            <w:bCs/>
            <w:sz w:val="20"/>
            <w:szCs w:val="20"/>
          </w:rPr>
          <w:t>@abv.bg</w:t>
        </w:r>
      </w:hyperlink>
    </w:p>
    <w:p w:rsidR="00B3419E" w:rsidRPr="00741400" w:rsidRDefault="00B3419E" w:rsidP="00B3419E">
      <w:pPr>
        <w:spacing w:after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741400">
        <w:rPr>
          <w:rFonts w:ascii="Times New Roman" w:hAnsi="Times New Roman"/>
          <w:b/>
          <w:bCs/>
          <w:color w:val="333333"/>
          <w:sz w:val="24"/>
          <w:szCs w:val="24"/>
        </w:rPr>
        <w:t>До</w:t>
      </w:r>
    </w:p>
    <w:p w:rsidR="00B3419E" w:rsidRPr="00741400" w:rsidRDefault="00B3419E" w:rsidP="00B3419E">
      <w:pPr>
        <w:spacing w:after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741400">
        <w:rPr>
          <w:rFonts w:ascii="Times New Roman" w:hAnsi="Times New Roman"/>
          <w:b/>
          <w:bCs/>
          <w:color w:val="333333"/>
          <w:sz w:val="24"/>
          <w:szCs w:val="24"/>
        </w:rPr>
        <w:t xml:space="preserve">инж. </w:t>
      </w:r>
      <w:proofErr w:type="spellStart"/>
      <w:r w:rsidRPr="00741400">
        <w:rPr>
          <w:rFonts w:ascii="Times New Roman" w:hAnsi="Times New Roman"/>
          <w:b/>
          <w:bCs/>
          <w:color w:val="333333"/>
          <w:sz w:val="24"/>
          <w:szCs w:val="24"/>
        </w:rPr>
        <w:t>Невхис</w:t>
      </w:r>
      <w:proofErr w:type="spellEnd"/>
      <w:r w:rsidRPr="00741400">
        <w:rPr>
          <w:rFonts w:ascii="Times New Roman" w:hAnsi="Times New Roman"/>
          <w:b/>
          <w:bCs/>
          <w:color w:val="333333"/>
          <w:sz w:val="24"/>
          <w:szCs w:val="24"/>
        </w:rPr>
        <w:t xml:space="preserve"> Мустафа,</w:t>
      </w:r>
    </w:p>
    <w:p w:rsidR="00B3419E" w:rsidRPr="00741400" w:rsidRDefault="00B3419E" w:rsidP="00B3419E">
      <w:pPr>
        <w:spacing w:after="0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741400">
        <w:rPr>
          <w:rFonts w:ascii="Times New Roman" w:hAnsi="Times New Roman"/>
          <w:b/>
          <w:bCs/>
          <w:color w:val="333333"/>
          <w:sz w:val="24"/>
          <w:szCs w:val="24"/>
        </w:rPr>
        <w:t>председател на Общински съвет,</w:t>
      </w:r>
    </w:p>
    <w:p w:rsidR="00B3419E" w:rsidRPr="00741400" w:rsidRDefault="00B3419E" w:rsidP="00B3419E">
      <w:pPr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proofErr w:type="spellStart"/>
      <w:r w:rsidRPr="00741400">
        <w:rPr>
          <w:rFonts w:ascii="Times New Roman" w:hAnsi="Times New Roman"/>
          <w:b/>
          <w:bCs/>
          <w:color w:val="333333"/>
          <w:sz w:val="24"/>
          <w:szCs w:val="24"/>
        </w:rPr>
        <w:t>гр.Дулово</w:t>
      </w:r>
      <w:proofErr w:type="spellEnd"/>
    </w:p>
    <w:p w:rsidR="00B3419E" w:rsidRPr="00741400" w:rsidRDefault="00B3419E" w:rsidP="00B3419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087C">
        <w:rPr>
          <w:rFonts w:ascii="Times New Roman" w:hAnsi="Times New Roman"/>
          <w:b/>
          <w:sz w:val="24"/>
          <w:szCs w:val="24"/>
        </w:rPr>
        <w:t xml:space="preserve">                МОТИВИ</w:t>
      </w:r>
      <w:r w:rsidRPr="005B67F2">
        <w:rPr>
          <w:rStyle w:val="markedcontent"/>
          <w:sz w:val="28"/>
          <w:szCs w:val="28"/>
        </w:rPr>
        <w:t xml:space="preserve">                                                </w:t>
      </w:r>
    </w:p>
    <w:p w:rsidR="00B3419E" w:rsidRPr="001D0AF7" w:rsidRDefault="00B3419E" w:rsidP="001D0AF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За приемане </w:t>
      </w:r>
      <w:r w:rsidRPr="00D91225">
        <w:rPr>
          <w:rFonts w:ascii="Times New Roman" w:eastAsia="Times New Roman" w:hAnsi="Times New Roman"/>
          <w:sz w:val="24"/>
          <w:szCs w:val="24"/>
          <w:lang w:eastAsia="bg-BG"/>
        </w:rPr>
        <w:t xml:space="preserve">Методика за предоставяне на интегрирана здравно-социална услуга „Грижа в дома“ по проект № </w:t>
      </w:r>
      <w:r w:rsidRPr="00F6463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>BG05SFPR002-2.001-0204</w:t>
      </w:r>
      <w:r w:rsidRPr="00D91225">
        <w:rPr>
          <w:rFonts w:ascii="Times New Roman" w:hAnsi="Times New Roman"/>
          <w:sz w:val="24"/>
          <w:szCs w:val="24"/>
        </w:rPr>
        <w:t>-С01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 в община Дулово</w:t>
      </w:r>
      <w:r w:rsidR="001D0AF7">
        <w:rPr>
          <w:rFonts w:ascii="Times New Roman" w:eastAsia="Times New Roman" w:hAnsi="Times New Roman"/>
          <w:sz w:val="24"/>
          <w:szCs w:val="24"/>
          <w:lang w:eastAsia="bg-BG"/>
        </w:rPr>
        <w:t>“</w:t>
      </w:r>
    </w:p>
    <w:p w:rsidR="00B3419E" w:rsidRDefault="00B3419E" w:rsidP="001D0A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(съгласно изискванията на чл.28 от Закона за нормативните актове)</w:t>
      </w:r>
    </w:p>
    <w:p w:rsidR="00B3419E" w:rsidRPr="0025087C" w:rsidRDefault="00B3419E" w:rsidP="001D0A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087C">
        <w:rPr>
          <w:rFonts w:ascii="Times New Roman" w:hAnsi="Times New Roman"/>
          <w:b/>
          <w:sz w:val="24"/>
          <w:szCs w:val="24"/>
        </w:rPr>
        <w:t>1.Причини, които налагат приемането:</w:t>
      </w:r>
    </w:p>
    <w:p w:rsidR="00B3419E" w:rsidRPr="00D91225" w:rsidRDefault="00B3419E" w:rsidP="001D0AF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  Предложената </w:t>
      </w:r>
      <w:r w:rsidRPr="00D91225">
        <w:rPr>
          <w:rFonts w:ascii="Times New Roman" w:eastAsia="Times New Roman" w:hAnsi="Times New Roman"/>
          <w:sz w:val="24"/>
          <w:szCs w:val="24"/>
          <w:lang w:eastAsia="bg-BG"/>
        </w:rPr>
        <w:t xml:space="preserve">Методика за предоставяне на интегрирана здравно-социална услуга „Грижа в дома“ по проект № </w:t>
      </w:r>
      <w:r w:rsidRPr="00F6463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>BG05SFPR002-2.001-0204</w:t>
      </w:r>
      <w:r w:rsidRPr="00D91225">
        <w:rPr>
          <w:rFonts w:ascii="Times New Roman" w:hAnsi="Times New Roman"/>
          <w:sz w:val="24"/>
          <w:szCs w:val="24"/>
        </w:rPr>
        <w:t>-С01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 в община Дулово</w:t>
      </w:r>
      <w:r w:rsidRPr="00D91225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Pr="00B3419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съдържа подробно описание на различните дейности при п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редоставянето на услугата „грижа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 xml:space="preserve"> в дома”. Нейната цел е да представи изчерпателно и цялостно процеса на п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редоставяне и ползване на услугата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, както и същевременно формулира специфичните права и отговорности на всички участници в този процес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B3419E" w:rsidRPr="0025087C" w:rsidRDefault="00B3419E" w:rsidP="001D0AF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087C">
        <w:rPr>
          <w:rFonts w:ascii="Times New Roman" w:hAnsi="Times New Roman"/>
          <w:b/>
          <w:sz w:val="24"/>
          <w:szCs w:val="24"/>
        </w:rPr>
        <w:t xml:space="preserve">2.Целите, които се поставят: </w:t>
      </w:r>
    </w:p>
    <w:p w:rsidR="00B3419E" w:rsidRDefault="00B3419E" w:rsidP="001D0A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2.1.Представяне на цялостния процес по предоставяне и ползване на услугата и формулиране</w:t>
      </w:r>
      <w:r w:rsidR="001D0AF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специфичните права и отговорнос</w:t>
      </w:r>
      <w:r w:rsidR="001D0AF7">
        <w:rPr>
          <w:rFonts w:ascii="Times New Roman" w:hAnsi="Times New Roman"/>
          <w:sz w:val="24"/>
          <w:szCs w:val="24"/>
        </w:rPr>
        <w:t>ти на всички участници в изпълнението на дейностите</w:t>
      </w:r>
      <w:r>
        <w:rPr>
          <w:rFonts w:ascii="Times New Roman" w:hAnsi="Times New Roman"/>
          <w:sz w:val="24"/>
          <w:szCs w:val="24"/>
        </w:rPr>
        <w:t>.</w:t>
      </w:r>
    </w:p>
    <w:p w:rsidR="00B3419E" w:rsidRPr="00B3419E" w:rsidRDefault="00B3419E" w:rsidP="001D0AF7">
      <w:pPr>
        <w:spacing w:after="0"/>
        <w:ind w:right="-142" w:firstLine="56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П</w:t>
      </w:r>
      <w:r w:rsidRPr="00B00D8D">
        <w:rPr>
          <w:rFonts w:ascii="Times New Roman" w:eastAsia="Times New Roman" w:hAnsi="Times New Roman"/>
          <w:sz w:val="24"/>
          <w:szCs w:val="24"/>
          <w:lang w:eastAsia="bg-BG"/>
        </w:rPr>
        <w:t>редоставяне на услугата по начин, съответстващ на целите на схемата з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а безвъзмездна финансова помощ.</w:t>
      </w:r>
    </w:p>
    <w:p w:rsidR="00B3419E" w:rsidRPr="0025087C" w:rsidRDefault="00B3419E" w:rsidP="001D0AF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087C">
        <w:rPr>
          <w:rFonts w:ascii="Times New Roman" w:hAnsi="Times New Roman"/>
          <w:b/>
          <w:sz w:val="24"/>
          <w:szCs w:val="24"/>
        </w:rPr>
        <w:t>3.Финансови и други средства, необходими за прилагането на нормативния документ:</w:t>
      </w:r>
    </w:p>
    <w:p w:rsidR="00B3419E" w:rsidRDefault="00B3419E" w:rsidP="001D0A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прилагането на  </w:t>
      </w:r>
      <w:r w:rsidRPr="00D91225">
        <w:rPr>
          <w:rFonts w:ascii="Times New Roman" w:eastAsia="Times New Roman" w:hAnsi="Times New Roman"/>
          <w:sz w:val="24"/>
          <w:szCs w:val="24"/>
          <w:lang w:eastAsia="bg-BG"/>
        </w:rPr>
        <w:t xml:space="preserve">Методика за предоставяне на интегрирана здравно-социална услуга „Грижа в дома“ по проект № </w:t>
      </w:r>
      <w:r w:rsidRPr="00F6463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>BG05SFPR002-2.001-0204</w:t>
      </w:r>
      <w:r w:rsidRPr="00D91225">
        <w:rPr>
          <w:rFonts w:ascii="Times New Roman" w:hAnsi="Times New Roman"/>
          <w:sz w:val="24"/>
          <w:szCs w:val="24"/>
        </w:rPr>
        <w:t>-С01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 в община Дулово</w:t>
      </w:r>
      <w:r w:rsidRPr="00D91225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Pr="00B3419E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</w:rPr>
        <w:t>не са необходими допълнителни бюджетни средства.</w:t>
      </w:r>
    </w:p>
    <w:p w:rsidR="00B3419E" w:rsidRPr="0025087C" w:rsidRDefault="00B3419E" w:rsidP="001D0AF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087C">
        <w:rPr>
          <w:rFonts w:ascii="Times New Roman" w:hAnsi="Times New Roman"/>
          <w:b/>
          <w:sz w:val="24"/>
          <w:szCs w:val="24"/>
        </w:rPr>
        <w:t>4.Очаквани резултати:</w:t>
      </w:r>
    </w:p>
    <w:p w:rsidR="00B3419E" w:rsidRDefault="001D0AF7" w:rsidP="001D0A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4.1.Ясно регламентиран</w:t>
      </w:r>
      <w:r w:rsidR="00B34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 по предоставяне и ползване на услугата и формулирани специфичните права и отговорности на всички участници в изпълнението на дейностите</w:t>
      </w:r>
      <w:r w:rsidR="00B3419E">
        <w:rPr>
          <w:rFonts w:ascii="Times New Roman" w:hAnsi="Times New Roman"/>
          <w:sz w:val="24"/>
          <w:szCs w:val="24"/>
        </w:rPr>
        <w:t>.</w:t>
      </w:r>
    </w:p>
    <w:p w:rsidR="00B3419E" w:rsidRPr="001D0AF7" w:rsidRDefault="00B3419E" w:rsidP="001D0A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4.2.Създадени условия за законосъобразност, ефективност и целесъобразно</w:t>
      </w:r>
      <w:r w:rsidR="001D0AF7">
        <w:rPr>
          <w:rFonts w:ascii="Times New Roman" w:hAnsi="Times New Roman"/>
          <w:sz w:val="24"/>
          <w:szCs w:val="24"/>
        </w:rPr>
        <w:t>ст при изпълнение на проектните дейности</w:t>
      </w:r>
      <w:r>
        <w:rPr>
          <w:rFonts w:ascii="Times New Roman" w:hAnsi="Times New Roman"/>
          <w:sz w:val="24"/>
          <w:szCs w:val="24"/>
        </w:rPr>
        <w:t>.</w:t>
      </w:r>
    </w:p>
    <w:p w:rsidR="00B3419E" w:rsidRDefault="00B3419E" w:rsidP="001D0AF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5087C">
        <w:rPr>
          <w:rFonts w:ascii="Times New Roman" w:hAnsi="Times New Roman"/>
          <w:b/>
          <w:sz w:val="24"/>
          <w:szCs w:val="24"/>
        </w:rPr>
        <w:t>5.Анализ на съответствие с правото на Европейския съюз:</w:t>
      </w:r>
    </w:p>
    <w:p w:rsidR="00B3419E" w:rsidRDefault="001D0AF7" w:rsidP="001D0AF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Предлаганата </w:t>
      </w:r>
      <w:r w:rsidRPr="00D91225">
        <w:rPr>
          <w:rFonts w:ascii="Times New Roman" w:eastAsia="Times New Roman" w:hAnsi="Times New Roman"/>
          <w:sz w:val="24"/>
          <w:szCs w:val="24"/>
          <w:lang w:eastAsia="bg-BG"/>
        </w:rPr>
        <w:t xml:space="preserve">Методика за предоставяне на интегрирана здравно-социална услуга „Грижа в дома“ по проект № </w:t>
      </w:r>
      <w:r w:rsidRPr="00F6463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24"/>
          <w:szCs w:val="24"/>
        </w:rPr>
        <w:t>BG05SFPR002-2.001-0204</w:t>
      </w:r>
      <w:r w:rsidRPr="00D91225">
        <w:rPr>
          <w:rFonts w:ascii="Times New Roman" w:hAnsi="Times New Roman"/>
          <w:sz w:val="24"/>
          <w:szCs w:val="24"/>
        </w:rPr>
        <w:t>-С01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„Грижа в дома в община Дулово“ </w:t>
      </w:r>
      <w:r w:rsidR="00B3419E">
        <w:rPr>
          <w:rFonts w:ascii="Times New Roman" w:hAnsi="Times New Roman"/>
          <w:sz w:val="24"/>
          <w:szCs w:val="24"/>
        </w:rPr>
        <w:t xml:space="preserve">е подзаконов нормативен акт и не противоречи на европейското </w:t>
      </w:r>
      <w:r w:rsidR="00B3419E">
        <w:rPr>
          <w:rFonts w:ascii="Times New Roman" w:hAnsi="Times New Roman"/>
          <w:sz w:val="24"/>
          <w:szCs w:val="24"/>
        </w:rPr>
        <w:lastRenderedPageBreak/>
        <w:t>законодателство – Европейската харта за местно самоуправление и директивите на европейската общност, които са свързани с тази материя.</w:t>
      </w:r>
    </w:p>
    <w:p w:rsidR="001D0AF7" w:rsidRPr="001D0AF7" w:rsidRDefault="001D0AF7" w:rsidP="001D0AF7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3419E" w:rsidRPr="00741400" w:rsidRDefault="001D0AF7" w:rsidP="001D0AF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Внася</w:t>
      </w:r>
    </w:p>
    <w:p w:rsidR="00B3419E" w:rsidRPr="00741400" w:rsidRDefault="001D0AF7" w:rsidP="001D0A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B3419E" w:rsidRPr="00741400">
        <w:rPr>
          <w:rFonts w:ascii="Times New Roman" w:hAnsi="Times New Roman"/>
          <w:b/>
          <w:sz w:val="24"/>
          <w:szCs w:val="24"/>
        </w:rPr>
        <w:t>Д-р Юксел Ахмед</w:t>
      </w:r>
    </w:p>
    <w:p w:rsidR="00B3419E" w:rsidRPr="00741400" w:rsidRDefault="00B3419E" w:rsidP="00B3419E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41400">
        <w:rPr>
          <w:rFonts w:ascii="Times New Roman" w:hAnsi="Times New Roman"/>
          <w:b/>
          <w:sz w:val="24"/>
          <w:szCs w:val="24"/>
        </w:rPr>
        <w:t>кмет на община Дулово</w:t>
      </w:r>
    </w:p>
    <w:p w:rsidR="00B3419E" w:rsidRDefault="00B3419E"/>
    <w:p w:rsidR="00B3419E" w:rsidRDefault="00B3419E"/>
    <w:p w:rsidR="00B3419E" w:rsidRDefault="00B3419E"/>
    <w:p w:rsidR="00B3419E" w:rsidRDefault="00B3419E"/>
    <w:p w:rsidR="00B3419E" w:rsidRDefault="00B3419E"/>
    <w:sectPr w:rsidR="00B3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AF"/>
    <w:rsid w:val="001D0AF7"/>
    <w:rsid w:val="002E1423"/>
    <w:rsid w:val="003445F9"/>
    <w:rsid w:val="006C6AB4"/>
    <w:rsid w:val="00796DAD"/>
    <w:rsid w:val="00884CEE"/>
    <w:rsid w:val="008B0C1E"/>
    <w:rsid w:val="008E25F4"/>
    <w:rsid w:val="00AE3244"/>
    <w:rsid w:val="00B3419E"/>
    <w:rsid w:val="00B50119"/>
    <w:rsid w:val="00B869AF"/>
    <w:rsid w:val="00D757B3"/>
    <w:rsid w:val="00E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B85A"/>
  <w15:chartTrackingRefBased/>
  <w15:docId w15:val="{83C45E2D-80DB-4F7F-A401-12C4FD6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119"/>
    <w:rPr>
      <w:color w:val="0000FF"/>
      <w:u w:val="single"/>
    </w:rPr>
  </w:style>
  <w:style w:type="character" w:customStyle="1" w:styleId="markedcontent">
    <w:name w:val="markedcontent"/>
    <w:basedOn w:val="a0"/>
    <w:rsid w:val="00B3419E"/>
  </w:style>
  <w:style w:type="paragraph" w:styleId="a4">
    <w:name w:val="Normal (Web)"/>
    <w:basedOn w:val="a"/>
    <w:uiPriority w:val="99"/>
    <w:semiHidden/>
    <w:unhideWhenUsed/>
    <w:rsid w:val="008B0C1E"/>
    <w:pPr>
      <w:spacing w:before="100" w:beforeAutospacing="1" w:after="390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lovokmet@ab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Tomova</dc:creator>
  <cp:keywords/>
  <dc:description/>
  <cp:lastModifiedBy>Tomova</cp:lastModifiedBy>
  <cp:revision>5</cp:revision>
  <dcterms:created xsi:type="dcterms:W3CDTF">2023-04-04T10:19:00Z</dcterms:created>
  <dcterms:modified xsi:type="dcterms:W3CDTF">2023-04-05T06:58:00Z</dcterms:modified>
</cp:coreProperties>
</file>