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64" w:rsidRPr="005B67F2" w:rsidRDefault="00830690" w:rsidP="00830690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830690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C33FA2" w:rsidRPr="005B67F2">
        <w:rPr>
          <w:rFonts w:ascii="Times New Roman" w:hAnsi="Times New Roman" w:cs="Times New Roman"/>
          <w:sz w:val="28"/>
          <w:szCs w:val="28"/>
        </w:rPr>
        <w:br/>
      </w:r>
      <w:r w:rsidR="00285A64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                                             П</w:t>
      </w:r>
      <w:r w:rsidR="00C33FA2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Р А В И Л Н И К </w:t>
      </w:r>
      <w:r w:rsidR="00C33FA2" w:rsidRPr="00296E02">
        <w:rPr>
          <w:rFonts w:ascii="Times New Roman" w:hAnsi="Times New Roman" w:cs="Times New Roman"/>
          <w:b/>
          <w:sz w:val="28"/>
          <w:szCs w:val="28"/>
        </w:rPr>
        <w:br/>
      </w:r>
      <w:r w:rsidR="00285A64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33FA2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ЗА УСТРОЙСТВОТО И ДЕЙНОСТТА НА </w:t>
      </w:r>
      <w:r w:rsidR="00C33FA2" w:rsidRPr="00296E02">
        <w:rPr>
          <w:rFonts w:ascii="Times New Roman" w:hAnsi="Times New Roman" w:cs="Times New Roman"/>
          <w:b/>
          <w:sz w:val="28"/>
          <w:szCs w:val="28"/>
        </w:rPr>
        <w:br/>
      </w:r>
      <w:r w:rsidR="00285A64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33FA2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СЪВЕТА ПО ВЪПРОСИТЕ НА СОЦИАЛНИТЕ УСЛУГИ </w:t>
      </w:r>
      <w:r w:rsidR="00C33FA2" w:rsidRPr="00296E02">
        <w:rPr>
          <w:rFonts w:ascii="Times New Roman" w:hAnsi="Times New Roman" w:cs="Times New Roman"/>
          <w:b/>
          <w:sz w:val="28"/>
          <w:szCs w:val="28"/>
        </w:rPr>
        <w:br/>
      </w:r>
      <w:r w:rsidR="00285A64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33FA2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В ОБЩИНА </w:t>
      </w:r>
      <w:r w:rsidR="00262971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>ДУЛОВО</w:t>
      </w:r>
      <w:r w:rsidR="00C33FA2" w:rsidRPr="005B67F2">
        <w:rPr>
          <w:rFonts w:ascii="Times New Roman" w:hAnsi="Times New Roman" w:cs="Times New Roman"/>
          <w:sz w:val="28"/>
          <w:szCs w:val="28"/>
        </w:rPr>
        <w:br/>
      </w:r>
      <w:r w:rsidR="00C33FA2" w:rsidRPr="005B67F2">
        <w:rPr>
          <w:rFonts w:ascii="Times New Roman" w:hAnsi="Times New Roman" w:cs="Times New Roman"/>
          <w:sz w:val="28"/>
          <w:szCs w:val="28"/>
        </w:rPr>
        <w:br/>
      </w:r>
      <w:r w:rsidR="00D034FA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Раздел І.Общи </w:t>
      </w:r>
      <w:r w:rsidR="00C33FA2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>разпоредби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33FA2" w:rsidRPr="005B67F2">
        <w:rPr>
          <w:rFonts w:ascii="Times New Roman" w:hAnsi="Times New Roman" w:cs="Times New Roman"/>
          <w:sz w:val="28"/>
          <w:szCs w:val="28"/>
        </w:rPr>
        <w:br/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>1. Този Правилник урежда устройството, организацията и дейността, съставът, правата и отговорностите на Съвета по въпросите на с</w:t>
      </w:r>
      <w:r w:rsidR="00262971" w:rsidRPr="005B67F2">
        <w:rPr>
          <w:rStyle w:val="markedcontent"/>
          <w:rFonts w:ascii="Times New Roman" w:hAnsi="Times New Roman" w:cs="Times New Roman"/>
          <w:sz w:val="28"/>
          <w:szCs w:val="28"/>
        </w:rPr>
        <w:t>оциалните услуги в община Дулово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474CC" w:rsidRPr="005B67F2" w:rsidRDefault="00C33FA2" w:rsidP="00830690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2. Съветът по социалните въпроси се създава с ре</w:t>
      </w:r>
      <w:r w:rsidR="00262971" w:rsidRPr="005B67F2">
        <w:rPr>
          <w:rStyle w:val="markedcontent"/>
          <w:rFonts w:ascii="Times New Roman" w:hAnsi="Times New Roman" w:cs="Times New Roman"/>
          <w:sz w:val="28"/>
          <w:szCs w:val="28"/>
        </w:rPr>
        <w:t>шение на Общински съвет – Дулово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на основание чл. 21, ал. 1, т. 1 от ЗМСМА и във връзка с чл. 26 и чл. 27 от Закона за социалните услуги. </w:t>
      </w:r>
    </w:p>
    <w:p w:rsidR="00B474CC" w:rsidRPr="005B67F2" w:rsidRDefault="00C33FA2" w:rsidP="00830690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3. Съветът е консулта</w:t>
      </w:r>
      <w:r w:rsidR="00262971" w:rsidRPr="005B67F2">
        <w:rPr>
          <w:rStyle w:val="markedcontent"/>
          <w:rFonts w:ascii="Times New Roman" w:hAnsi="Times New Roman" w:cs="Times New Roman"/>
          <w:sz w:val="28"/>
          <w:szCs w:val="28"/>
        </w:rPr>
        <w:t>тивен орган към Община Дулово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и: </w:t>
      </w:r>
    </w:p>
    <w:p w:rsidR="00B474CC" w:rsidRPr="005B67F2" w:rsidRDefault="00C33FA2" w:rsidP="00830690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3.1. подпомага извършването на анализ на потребностите от социални услуги на общинско ниво и анализ на състоянието и ефективността на социалните услуги, които се предоставят на територията на общината; </w:t>
      </w:r>
    </w:p>
    <w:p w:rsidR="00B474CC" w:rsidRPr="005B67F2" w:rsidRDefault="00C33FA2" w:rsidP="00830690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3.2. разработва предложения за подобряване на качеството и ефективността на социалните услуги, които се предоставят на територията на общината;  </w:t>
      </w:r>
    </w:p>
    <w:p w:rsidR="00B474CC" w:rsidRPr="005B67F2" w:rsidRDefault="00C33FA2" w:rsidP="00830690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4. При осъществяване на своята дейност Съветът по въпросите на социалните услуги се ръководи от принципите на:</w:t>
      </w:r>
    </w:p>
    <w:p w:rsidR="00B474CC" w:rsidRPr="005B67F2" w:rsidRDefault="00C33FA2" w:rsidP="00830690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Рав</w:t>
      </w:r>
      <w:r w:rsidR="00B474CC" w:rsidRPr="005B67F2">
        <w:rPr>
          <w:rStyle w:val="markedcontent"/>
          <w:rFonts w:ascii="Times New Roman" w:hAnsi="Times New Roman" w:cs="Times New Roman"/>
          <w:sz w:val="28"/>
          <w:szCs w:val="28"/>
        </w:rPr>
        <w:t>нопоставеност</w:t>
      </w:r>
      <w:proofErr w:type="spellEnd"/>
      <w:r w:rsidR="00B474CC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на своите членове;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B474CC" w:rsidRPr="005B67F2" w:rsidRDefault="00C33FA2" w:rsidP="00830690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4.2. Отговорност и сътруд</w:t>
      </w:r>
      <w:r w:rsidR="00B474CC" w:rsidRPr="005B67F2">
        <w:rPr>
          <w:rStyle w:val="markedcontent"/>
          <w:rFonts w:ascii="Times New Roman" w:hAnsi="Times New Roman" w:cs="Times New Roman"/>
          <w:sz w:val="28"/>
          <w:szCs w:val="28"/>
        </w:rPr>
        <w:t>ничество при вземане на решения;</w:t>
      </w:r>
    </w:p>
    <w:p w:rsidR="00B474CC" w:rsidRPr="005B67F2" w:rsidRDefault="00B474CC" w:rsidP="00830690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4.3. Прозрачност на дейността.</w:t>
      </w:r>
      <w:r w:rsidR="00C33FA2" w:rsidRPr="005B67F2">
        <w:rPr>
          <w:rFonts w:ascii="Times New Roman" w:hAnsi="Times New Roman" w:cs="Times New Roman"/>
          <w:sz w:val="28"/>
          <w:szCs w:val="28"/>
        </w:rPr>
        <w:br/>
      </w:r>
      <w:r w:rsidR="00C33FA2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>Раздел II. Правила за устройството на Съв</w:t>
      </w:r>
      <w:r w:rsidR="0083069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ета по въпросите на социалните </w:t>
      </w:r>
      <w:r w:rsidR="00C33FA2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33FA2" w:rsidRPr="005B67F2">
        <w:rPr>
          <w:rFonts w:ascii="Times New Roman" w:hAnsi="Times New Roman" w:cs="Times New Roman"/>
          <w:sz w:val="28"/>
          <w:szCs w:val="28"/>
        </w:rPr>
        <w:br/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>5. Съветът по въпросите на</w:t>
      </w:r>
      <w:r w:rsidR="00262971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социалните услуги /СВСУ/ е в 9-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>членен състав и се състои от р</w:t>
      </w:r>
      <w:r w:rsidR="00262971" w:rsidRPr="005B67F2">
        <w:rPr>
          <w:rStyle w:val="markedcontent"/>
          <w:rFonts w:ascii="Times New Roman" w:hAnsi="Times New Roman" w:cs="Times New Roman"/>
          <w:sz w:val="28"/>
          <w:szCs w:val="28"/>
        </w:rPr>
        <w:t>есорен заместник-кмет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„Хуманитарни дейности“, </w:t>
      </w:r>
      <w:r w:rsidR="00C33FA2" w:rsidRPr="005B67F2">
        <w:rPr>
          <w:rFonts w:ascii="Times New Roman" w:hAnsi="Times New Roman" w:cs="Times New Roman"/>
          <w:sz w:val="28"/>
          <w:szCs w:val="28"/>
        </w:rPr>
        <w:br/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>представители на: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>агенция за социално подпомагане</w:t>
      </w:r>
      <w:r w:rsidR="00262971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на общинско ниво, ръководители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62971" w:rsidRPr="005B67F2">
        <w:rPr>
          <w:rStyle w:val="markedcontent"/>
          <w:rFonts w:ascii="Times New Roman" w:hAnsi="Times New Roman" w:cs="Times New Roman"/>
          <w:sz w:val="28"/>
          <w:szCs w:val="28"/>
        </w:rPr>
        <w:t>социални услуги,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здравни работници, представители </w:t>
      </w:r>
      <w:r w:rsidR="00262971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на образованието, общински </w:t>
      </w:r>
      <w:proofErr w:type="spellStart"/>
      <w:r w:rsidR="00262971" w:rsidRPr="005B67F2">
        <w:rPr>
          <w:rStyle w:val="markedcontent"/>
          <w:rFonts w:ascii="Times New Roman" w:hAnsi="Times New Roman" w:cs="Times New Roman"/>
          <w:sz w:val="28"/>
          <w:szCs w:val="28"/>
        </w:rPr>
        <w:t>съветници</w:t>
      </w:r>
      <w:proofErr w:type="spellEnd"/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и други, имащи </w:t>
      </w:r>
      <w:r w:rsidRPr="005B67F2">
        <w:rPr>
          <w:rFonts w:ascii="Times New Roman" w:hAnsi="Times New Roman" w:cs="Times New Roman"/>
          <w:sz w:val="28"/>
          <w:szCs w:val="28"/>
        </w:rPr>
        <w:t xml:space="preserve"> 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отношение към реализирането на социалната политика. </w:t>
      </w:r>
      <w:r w:rsidR="00C33FA2" w:rsidRPr="005B67F2">
        <w:rPr>
          <w:rFonts w:ascii="Times New Roman" w:hAnsi="Times New Roman" w:cs="Times New Roman"/>
          <w:sz w:val="28"/>
          <w:szCs w:val="28"/>
        </w:rPr>
        <w:br/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6. Председател на СВСУ е ресорният заместник-кмет, а членовете се избират с решение на Общинския съвет. </w:t>
      </w:r>
    </w:p>
    <w:p w:rsidR="00B474CC" w:rsidRPr="005B67F2" w:rsidRDefault="000745E4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7.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>На първото свое заседание СВСУ от своя състав избира секретар.</w:t>
      </w:r>
      <w:r w:rsidR="00C33FA2"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8.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Информацията за състава на СВСУ се поставя на публично място в </w:t>
      </w:r>
      <w:r w:rsidR="00C33FA2" w:rsidRPr="005B67F2">
        <w:rPr>
          <w:rFonts w:ascii="Times New Roman" w:hAnsi="Times New Roman" w:cs="Times New Roman"/>
          <w:sz w:val="28"/>
          <w:szCs w:val="28"/>
        </w:rPr>
        <w:br/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сградата на общината и в интернет страницата на общината. </w:t>
      </w:r>
    </w:p>
    <w:p w:rsidR="00B474CC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9. Председателят ръководи заседанията на СВСУ и организира текущата му дейност.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При отсъствие на Председателя, неговите функции се изпълняват от секретаря. </w:t>
      </w:r>
    </w:p>
    <w:p w:rsidR="00B474CC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10. Заседанията на СВСУ се провеждат най-малко веднъж на три месеца, както и извънредни заседания при възникнали неотложни въпроси за решаване от неговата компетентност.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11. Заседанията на Съвета се свикват по инициатива на Председателя, 1/3 от членовете или по искане на Общинската администрация или Общинския съвет. </w:t>
      </w:r>
    </w:p>
    <w:p w:rsidR="003F759E" w:rsidRPr="005B67F2" w:rsidRDefault="000745E4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12.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Свикването се извършва чрез писмена покана до членовете на СВСУ, изпратена в срок от 5 дни, преди датата на провеждане.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13. Секретарят изготвя поканата, която съдържа дневния ред, датата, часа и мястото на провеждане на заседанието, както и информация по инициатива на кого се свиква. </w:t>
      </w:r>
    </w:p>
    <w:p w:rsidR="003F759E" w:rsidRPr="005B67F2" w:rsidRDefault="00C33FA2" w:rsidP="00830690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14. Всеки член на Съвета може да дава предложения за включване на въпроси в дневния ред.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="000745E4" w:rsidRPr="005B67F2">
        <w:rPr>
          <w:rStyle w:val="markedcontent"/>
          <w:rFonts w:ascii="Times New Roman" w:hAnsi="Times New Roman" w:cs="Times New Roman"/>
          <w:sz w:val="28"/>
          <w:szCs w:val="28"/>
        </w:rPr>
        <w:t>15.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На заседанията се водят п</w:t>
      </w:r>
      <w:r w:rsidR="00830690">
        <w:rPr>
          <w:rStyle w:val="markedcontent"/>
          <w:rFonts w:ascii="Times New Roman" w:hAnsi="Times New Roman" w:cs="Times New Roman"/>
          <w:sz w:val="28"/>
          <w:szCs w:val="28"/>
        </w:rPr>
        <w:t xml:space="preserve">ротоколи, които се подписват от 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председателстващият, протоколиста и присъстващите членове на СВСУ.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16. Заседанието е редовно, ако присъстват повече от половината от членовете на Съвета. </w:t>
      </w:r>
    </w:p>
    <w:p w:rsidR="003F759E" w:rsidRPr="005B67F2" w:rsidRDefault="000745E4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17.</w:t>
      </w:r>
      <w:r w:rsidR="00C33FA2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Решенията се вземат с обикновено мнозинство от общия брой на членовете му.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18. Председателят на СВСУ има следните правомощия: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18.1. Свиква, организира и ръководи заседанията на СВСУ, определя и отговаря за спазването на дневния ред;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18.2. Ръководи текущата работа на Съвета и отговаря за спазването на този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Правилник;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18.3. Организира и контролира изпълнението на решенията на Съвета.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19. Секретарят на СВСУ: </w:t>
      </w:r>
    </w:p>
    <w:p w:rsidR="003F759E" w:rsidRPr="005B67F2" w:rsidRDefault="00C33FA2" w:rsidP="00296E02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19.1. Информира членовете за провеждане на заседанията, представя материали по обсъжданите въпроси и координира дейността на Съвета;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19.2. Води протокол от заседанията на СВСУ, в който се отразяват присъстващите, точките от дневния ред, направените по тях разисквания, предложения и взетите решения;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19.3. Решава други въпроси от оперативен характер и изпълнява функции, възложени му от председателя;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19.4. Съхранява архива на СВСУ.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20. Членовете на СВСУ имат право: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20.1. Да участват в заседанията на Съвета;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20.2. Да поискат свикване на заседание;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20.3. Да предлагат на председателя и секретаря включването на конкретни въпроси в дневния ред и разглеждането им от Съвета, както и да предлагат проекти за решения.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21. Членовете на СВСУ са длъжни: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21.1. Да участват редовно в заседанията на СВСУ;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21.2. Да не разпространяват сведения и факти, които са им станали известни при изпълнение на функциите им, както и да не ги използват за свое или чуждо облагодетелстване;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21.3. Да не извършват действия, които биха уронили доброто име на местната власт.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22. Членовете на СВСУ продължават дейността си до избиране на нов състав на Обществения съвет от учредения, чрез местни избори нов Общински съвет.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23. Член на Съвета по въпросите на социалните услуги се освобождава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предсрочно при: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23.1. Подаване на оставка пред Председателя на съвета;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23.2. Трайна невъзможност да изпълнява задълженията си повече от 6 месеца; 23.3. Напускане на заеманата длъжност, в качеството на която е избран за член на СВСУ.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23.4. Извършване на системни нарушения на задълженията си, съгласно приетите правила за дейността на Съвета.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23.5. Осъждане на лишаване от свобода с влязла в сила присъда;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24. При прекратяване пълномощията на член на СВСУ, представител на държавна институция, общинската администрация, регионална или общинска структура, неправителствена организация или друго юридическо лице с нестопанска цел, същото предлага в едномесечен срок негов заместник.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25. За участие в заседанията на СВСУ могат да бъдат поканени и външни експерти, които да изразяват мнение и да дават становища.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Раздел ІІІ. Функции на Съвета по въпросите на социалните услуги </w:t>
      </w:r>
      <w:r w:rsidRPr="00296E02">
        <w:rPr>
          <w:rFonts w:ascii="Times New Roman" w:hAnsi="Times New Roman" w:cs="Times New Roman"/>
          <w:b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26. Съветът по въпросите на социалните услуги съдейства за провеждане на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социалната политика в общината.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26.1. Подпомага извършването на анализ на потребностите от социални услуги на общинско ниво и анализ на състоянието и ефективността на социалните услуги, които се предоставят на територията на общината;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26.2. Разработва предложения за подобряване на качеството и ефективността на социалните услуги, които се предоставят на територията на общината; 26.3. СВСУ в своята дейност си взаимодейства с Общинска администрация, чрез представителите й. </w:t>
      </w:r>
    </w:p>
    <w:p w:rsidR="000745E4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26.4. СВСУ оказва компетентна помощ и дава становища на Общински съвет,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>общинска администрация и други органи и институции във връзка с реализирането на социални програми и проекти. 2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6.5. СВСУ изисква и получава информация от Дирекция “Социално подпомагане” </w:t>
      </w:r>
      <w:r w:rsidR="00262971" w:rsidRPr="005B67F2">
        <w:rPr>
          <w:rStyle w:val="markedcontent"/>
          <w:rFonts w:ascii="Times New Roman" w:hAnsi="Times New Roman" w:cs="Times New Roman"/>
          <w:sz w:val="28"/>
          <w:szCs w:val="28"/>
        </w:rPr>
        <w:t>– гр. Дулово</w:t>
      </w:r>
      <w:r w:rsidR="003F759E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262971" w:rsidRPr="005B67F2">
        <w:rPr>
          <w:rStyle w:val="markedcontent"/>
          <w:rFonts w:ascii="Times New Roman" w:hAnsi="Times New Roman" w:cs="Times New Roman"/>
          <w:sz w:val="28"/>
          <w:szCs w:val="28"/>
        </w:rPr>
        <w:t>РПУ-Дулово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, служба ГРАО, структурите на здравеопазването и образованието в общината за нуждите на анализа на потребностите от социални услуги.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27. СВСУ обсъжда регионални стратегии, програми и проекти свързани със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социалните услуги.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27.1. Всяка година /и при необходимост/ Съветът извършва оценка на нуждите на потребителите на социални услуги в общината.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27.2. В зависимост от направената оценка на нуждите, СВСУ дава предложения и участва в изготвянето на годишен план за социалните услуги, прави становища за развитие на социалните услуги и инициативи в съответствие с утвърдените критерии и стандарти.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28. СВСУ изпълнява и други функции, възложени от Общинския съвет.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>Раздел ІV. Процедура по постъпване на молби, сигнали, жалби, предложения и общото движение на кореспонденцията на / за СВСУ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29. За да може успешно да осъществява своите функции, СВСУ приема молби, сигнали, жалби, предложения от граждани, от работещи в социални услуги,неправителствени организации и институции, имащи отношение към сферата на социалните услуги. </w:t>
      </w:r>
    </w:p>
    <w:p w:rsidR="003F759E" w:rsidRPr="005B67F2" w:rsidRDefault="00C33FA2" w:rsidP="000745E4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30. Желаещите да сезират СВСУ с определен проблем, подават своите сигнали, молби, жалби или предложения, адресирани до Съвета в деловодството на общинската администрация.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31. При подаване на съответната кореспонденция на подателя се издава входящ номер, а сигналът, молбата, жалбата или предложението се завеждат във входящия регистър на общинската администрация.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32. Постъпилата входяща поща, съответните сигнали, молби, жалби или предложения, адресирани до Съвета се доставят на председателя на Съвета. 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33. Председателят на СВСУ е длъжен да внесе съответния сигнал, молба, жалба или предложение за разглеждане на първото заседание, следващо постъпването на кореспонденцията, като преди това събере информация от засегнатите в сигнала /жалбата/ страни.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34. В случай, че се касае за пропуски или нарушения при осъществяване на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дейностите в областта на социалните услуги, Съветът, чрез своя председател е длъжен да сезира съответните органи в седем дневен срок от разглеждане на въпроса. Председателят на СВСУ следва писмено да уведоми и председателя на Общинския съвет за конкретния случай.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35. СВСУ е длъжен да даде писмен отговор на постъпилата до него кореспонденция.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36. Когато до Съвета са постъпили сигнали или жалби, с които се посочват определени нарушения, СВСУ информира подателите им за мерките, които са предприети.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37. Когато до СВСУ са постъпили предложения или препоръки, Съветът информира подателите им дали постъпилото предложение е одобрено, а в случаите когато не е одобрено, се мотивира за становището си.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38. Когато СВСУ прецени, че определени жалби, сигнали или друга кореспонденция е неоснователна или няма отношение към функциите на Съвета, следва да изложи мотивирано и обосновано в писмен отговор до подателя своя отказ да разгледа въпроса. </w:t>
      </w:r>
    </w:p>
    <w:p w:rsidR="003F759E" w:rsidRPr="005B67F2" w:rsidRDefault="00C33FA2" w:rsidP="00D034FA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39. Писменият отговор до подателя се подписва от председателя на СВСУ и се извежда в деловодството на общинската администрация. </w:t>
      </w:r>
    </w:p>
    <w:p w:rsidR="005B67F2" w:rsidRPr="005B67F2" w:rsidRDefault="00C33FA2" w:rsidP="0083069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40. СВСУ е длъжен да изготви и изпрати писмен отговор до подателя в 15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/петнадесет/ дневен срок от разглеждане и решаване на въпроса и изготвяне на съответния протокол.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="00D034FA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>Раздел</w:t>
      </w:r>
      <w:r w:rsidR="0083069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D034FA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>V.</w:t>
      </w:r>
      <w:r w:rsid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D034FA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Защита </w:t>
      </w:r>
      <w:r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>на личните данни</w:t>
      </w:r>
      <w:r w:rsidR="00D034FA" w:rsidRPr="00296E02">
        <w:rPr>
          <w:rStyle w:val="markedcontent"/>
          <w:rFonts w:ascii="Times New Roman" w:hAnsi="Times New Roman" w:cs="Times New Roman"/>
          <w:b/>
          <w:sz w:val="28"/>
          <w:szCs w:val="28"/>
        </w:rPr>
        <w:t>.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B67F2">
        <w:rPr>
          <w:rFonts w:ascii="Times New Roman" w:hAnsi="Times New Roman" w:cs="Times New Roman"/>
          <w:sz w:val="28"/>
          <w:szCs w:val="28"/>
        </w:rPr>
        <w:br/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41. Членовете на СВСУ са длъжни в </w:t>
      </w:r>
      <w:r w:rsidR="003F759E"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работата си да се съобразяват с </w:t>
      </w:r>
      <w:r w:rsidRPr="005B67F2">
        <w:rPr>
          <w:rStyle w:val="markedcontent"/>
          <w:rFonts w:ascii="Times New Roman" w:hAnsi="Times New Roman" w:cs="Times New Roman"/>
          <w:sz w:val="28"/>
          <w:szCs w:val="28"/>
        </w:rPr>
        <w:t xml:space="preserve">разпоредбите на Закона за защита на личните данни. </w:t>
      </w:r>
    </w:p>
    <w:p w:rsidR="005B67F2" w:rsidRPr="005B67F2" w:rsidRDefault="005B67F2" w:rsidP="00296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F2">
        <w:rPr>
          <w:rFonts w:ascii="Times New Roman" w:hAnsi="Times New Roman" w:cs="Times New Roman"/>
          <w:b/>
          <w:sz w:val="28"/>
          <w:szCs w:val="28"/>
        </w:rPr>
        <w:t>Раздел VІ.</w:t>
      </w:r>
      <w:r w:rsidR="00830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7F2">
        <w:rPr>
          <w:rFonts w:ascii="Times New Roman" w:hAnsi="Times New Roman" w:cs="Times New Roman"/>
          <w:b/>
          <w:sz w:val="28"/>
          <w:szCs w:val="28"/>
        </w:rPr>
        <w:t>Преходни и заключителни разпоредби</w:t>
      </w:r>
    </w:p>
    <w:p w:rsidR="005B67F2" w:rsidRPr="005B67F2" w:rsidRDefault="005B67F2" w:rsidP="005B67F2">
      <w:pPr>
        <w:jc w:val="both"/>
        <w:rPr>
          <w:rFonts w:ascii="Times New Roman" w:hAnsi="Times New Roman" w:cs="Times New Roman"/>
          <w:sz w:val="28"/>
          <w:szCs w:val="28"/>
        </w:rPr>
      </w:pPr>
      <w:r w:rsidRPr="005B67F2">
        <w:rPr>
          <w:rFonts w:ascii="Times New Roman" w:hAnsi="Times New Roman" w:cs="Times New Roman"/>
          <w:sz w:val="28"/>
          <w:szCs w:val="28"/>
        </w:rPr>
        <w:t xml:space="preserve">§ 1. Настоящият Правилник е приет на заседание на Общински съвет с Решение №      , Протокол №     , от проведено заседание на </w:t>
      </w:r>
      <w:proofErr w:type="spellStart"/>
      <w:r w:rsidRPr="005B67F2">
        <w:rPr>
          <w:rFonts w:ascii="Times New Roman" w:hAnsi="Times New Roman" w:cs="Times New Roman"/>
          <w:sz w:val="28"/>
          <w:szCs w:val="28"/>
        </w:rPr>
        <w:t>ОбС</w:t>
      </w:r>
      <w:proofErr w:type="spellEnd"/>
      <w:r w:rsidRPr="005B67F2">
        <w:rPr>
          <w:rFonts w:ascii="Times New Roman" w:hAnsi="Times New Roman" w:cs="Times New Roman"/>
          <w:sz w:val="28"/>
          <w:szCs w:val="28"/>
        </w:rPr>
        <w:t xml:space="preserve"> на          .</w:t>
      </w:r>
    </w:p>
    <w:p w:rsidR="005B67F2" w:rsidRPr="005B67F2" w:rsidRDefault="005B67F2" w:rsidP="005B67F2">
      <w:pPr>
        <w:jc w:val="both"/>
        <w:rPr>
          <w:rFonts w:ascii="Times New Roman" w:hAnsi="Times New Roman" w:cs="Times New Roman"/>
          <w:sz w:val="28"/>
          <w:szCs w:val="28"/>
        </w:rPr>
      </w:pPr>
      <w:r w:rsidRPr="005B67F2">
        <w:rPr>
          <w:rFonts w:ascii="Times New Roman" w:hAnsi="Times New Roman" w:cs="Times New Roman"/>
          <w:sz w:val="28"/>
          <w:szCs w:val="28"/>
        </w:rPr>
        <w:t xml:space="preserve">§ 2. Настоящият Правилник влиза в сила </w:t>
      </w:r>
      <w:r w:rsidR="00830690">
        <w:rPr>
          <w:rFonts w:ascii="Times New Roman" w:hAnsi="Times New Roman" w:cs="Times New Roman"/>
          <w:sz w:val="28"/>
          <w:szCs w:val="28"/>
        </w:rPr>
        <w:t>от датата на влизане в сила на р</w:t>
      </w:r>
      <w:r w:rsidRPr="005B67F2">
        <w:rPr>
          <w:rFonts w:ascii="Times New Roman" w:hAnsi="Times New Roman" w:cs="Times New Roman"/>
          <w:sz w:val="28"/>
          <w:szCs w:val="28"/>
        </w:rPr>
        <w:t>ешението на общински съвет, с което е приет.</w:t>
      </w:r>
    </w:p>
    <w:p w:rsidR="005B67F2" w:rsidRPr="005B67F2" w:rsidRDefault="005B67F2" w:rsidP="005B67F2">
      <w:pPr>
        <w:jc w:val="both"/>
        <w:rPr>
          <w:rFonts w:ascii="Times New Roman" w:hAnsi="Times New Roman" w:cs="Times New Roman"/>
          <w:sz w:val="28"/>
          <w:szCs w:val="28"/>
        </w:rPr>
      </w:pPr>
      <w:r w:rsidRPr="005B67F2">
        <w:rPr>
          <w:rFonts w:ascii="Times New Roman" w:hAnsi="Times New Roman" w:cs="Times New Roman"/>
          <w:sz w:val="28"/>
          <w:szCs w:val="28"/>
        </w:rPr>
        <w:t>§ 3. Правилникът за устройството и дейността на ОССПУ може да бъде и</w:t>
      </w:r>
      <w:r w:rsidR="00830690">
        <w:rPr>
          <w:rFonts w:ascii="Times New Roman" w:hAnsi="Times New Roman" w:cs="Times New Roman"/>
          <w:sz w:val="28"/>
          <w:szCs w:val="28"/>
        </w:rPr>
        <w:t>зменян и допълван с решение на о</w:t>
      </w:r>
      <w:r w:rsidRPr="005B67F2">
        <w:rPr>
          <w:rFonts w:ascii="Times New Roman" w:hAnsi="Times New Roman" w:cs="Times New Roman"/>
          <w:sz w:val="28"/>
          <w:szCs w:val="28"/>
        </w:rPr>
        <w:t>бщинския съвет.</w:t>
      </w:r>
    </w:p>
    <w:p w:rsidR="009E04C9" w:rsidRPr="00285A64" w:rsidRDefault="00C33FA2" w:rsidP="00D034FA">
      <w:pPr>
        <w:jc w:val="both"/>
        <w:rPr>
          <w:rFonts w:ascii="Times New Roman" w:hAnsi="Times New Roman" w:cs="Times New Roman"/>
          <w:sz w:val="28"/>
          <w:szCs w:val="28"/>
        </w:rPr>
      </w:pPr>
      <w:r w:rsidRPr="00285A64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9E04C9" w:rsidRPr="00285A64" w:rsidSect="00C33FA2">
      <w:pgSz w:w="12240" w:h="15840"/>
      <w:pgMar w:top="1418" w:right="1418" w:bottom="539" w:left="1418" w:header="709" w:footer="15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33FA2"/>
    <w:rsid w:val="000745E4"/>
    <w:rsid w:val="00124FE8"/>
    <w:rsid w:val="0024047A"/>
    <w:rsid w:val="002576CB"/>
    <w:rsid w:val="00262971"/>
    <w:rsid w:val="00285A64"/>
    <w:rsid w:val="00296E02"/>
    <w:rsid w:val="003F759E"/>
    <w:rsid w:val="004C3E8F"/>
    <w:rsid w:val="005B67F2"/>
    <w:rsid w:val="005C238C"/>
    <w:rsid w:val="006F271C"/>
    <w:rsid w:val="007429ED"/>
    <w:rsid w:val="00830690"/>
    <w:rsid w:val="008628AB"/>
    <w:rsid w:val="008F1D2A"/>
    <w:rsid w:val="009E04C9"/>
    <w:rsid w:val="00B474CC"/>
    <w:rsid w:val="00C33FA2"/>
    <w:rsid w:val="00C51CA5"/>
    <w:rsid w:val="00CD2602"/>
    <w:rsid w:val="00D01121"/>
    <w:rsid w:val="00D034FA"/>
    <w:rsid w:val="00D714BA"/>
    <w:rsid w:val="00F104DC"/>
    <w:rsid w:val="00FB1E26"/>
    <w:rsid w:val="00FB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B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rsid w:val="00D7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7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71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714B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character" w:customStyle="1" w:styleId="20">
    <w:name w:val="Заглавие 2 Знак"/>
    <w:basedOn w:val="a0"/>
    <w:link w:val="2"/>
    <w:rsid w:val="00D714B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character" w:customStyle="1" w:styleId="30">
    <w:name w:val="Заглавие 3 Знак"/>
    <w:basedOn w:val="a0"/>
    <w:link w:val="3"/>
    <w:rsid w:val="00D714BA"/>
    <w:rPr>
      <w:rFonts w:asciiTheme="majorHAnsi" w:eastAsiaTheme="majorEastAsia" w:hAnsiTheme="majorHAnsi" w:cstheme="majorBidi"/>
      <w:b/>
      <w:bCs/>
      <w:color w:val="DDDDDD" w:themeColor="accent1"/>
      <w:lang w:eastAsia="en-US"/>
    </w:rPr>
  </w:style>
  <w:style w:type="paragraph" w:styleId="a3">
    <w:name w:val="Title"/>
    <w:basedOn w:val="a"/>
    <w:next w:val="a"/>
    <w:link w:val="a4"/>
    <w:qFormat/>
    <w:rsid w:val="00D714B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rsid w:val="00D714B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styleId="a5">
    <w:name w:val="Strong"/>
    <w:basedOn w:val="a0"/>
    <w:qFormat/>
    <w:rsid w:val="00D714BA"/>
    <w:rPr>
      <w:rFonts w:ascii="Times New Roman" w:hAnsi="Times New Roman" w:cs="Times New Roman"/>
      <w:b/>
      <w:bCs/>
    </w:rPr>
  </w:style>
  <w:style w:type="character" w:styleId="a6">
    <w:name w:val="Emphasis"/>
    <w:basedOn w:val="a0"/>
    <w:qFormat/>
    <w:rsid w:val="00D714BA"/>
    <w:rPr>
      <w:i/>
      <w:iCs/>
    </w:rPr>
  </w:style>
  <w:style w:type="paragraph" w:styleId="a7">
    <w:name w:val="List Paragraph"/>
    <w:basedOn w:val="a"/>
    <w:uiPriority w:val="99"/>
    <w:qFormat/>
    <w:rsid w:val="00D714BA"/>
    <w:pPr>
      <w:ind w:left="720"/>
    </w:pPr>
  </w:style>
  <w:style w:type="character" w:customStyle="1" w:styleId="markedcontent">
    <w:name w:val="markedcontent"/>
    <w:basedOn w:val="a0"/>
    <w:rsid w:val="00C33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7</cp:revision>
  <dcterms:created xsi:type="dcterms:W3CDTF">2021-10-04T07:20:00Z</dcterms:created>
  <dcterms:modified xsi:type="dcterms:W3CDTF">2021-10-11T10:50:00Z</dcterms:modified>
</cp:coreProperties>
</file>