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8D" w:rsidRDefault="0019178A" w:rsidP="00965B8D">
      <w:pPr>
        <w:rPr>
          <w:b/>
          <w:sz w:val="32"/>
          <w:szCs w:val="32"/>
        </w:rPr>
      </w:pPr>
      <w:r w:rsidRPr="001917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60288;mso-wrap-style:none" filled="f" stroked="f">
            <v:textbox style="mso-next-textbox:#_x0000_s1026;mso-fit-shape-to-text:t">
              <w:txbxContent>
                <w:p w:rsidR="00965B8D" w:rsidRDefault="00965B8D" w:rsidP="00965B8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65B8D">
        <w:rPr>
          <w:b/>
          <w:sz w:val="32"/>
          <w:szCs w:val="32"/>
        </w:rPr>
        <w:t>ОБЩИНСКИ СЪВЕТ – ДУЛОВО, ОБЛ. СИЛИСТРА</w:t>
      </w:r>
    </w:p>
    <w:p w:rsidR="00965B8D" w:rsidRDefault="0019178A" w:rsidP="00965B8D">
      <w:r>
        <w:pict>
          <v:line id="_x0000_s1027" style="position:absolute;z-index:251661312" from="-.05pt,6.3pt" to="404.95pt,6.3pt" strokeweight="3pt">
            <v:stroke linestyle="thinThin"/>
          </v:line>
        </w:pict>
      </w:r>
      <w:r w:rsidR="00965B8D">
        <w:tab/>
      </w:r>
      <w:r w:rsidR="00965B8D">
        <w:tab/>
      </w:r>
    </w:p>
    <w:p w:rsidR="00965B8D" w:rsidRDefault="00965B8D" w:rsidP="00965B8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65B8D" w:rsidRDefault="00965B8D" w:rsidP="00965B8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965B8D" w:rsidRDefault="00965B8D" w:rsidP="00965B8D">
      <w:pPr>
        <w:rPr>
          <w:rFonts w:cs="TimesNewRomanPSMT"/>
        </w:rPr>
      </w:pPr>
    </w:p>
    <w:p w:rsidR="00965B8D" w:rsidRDefault="00965B8D" w:rsidP="00965B8D">
      <w:pPr>
        <w:rPr>
          <w:rFonts w:cs="TimesNewRomanPSMT"/>
        </w:rPr>
      </w:pPr>
    </w:p>
    <w:p w:rsidR="00965B8D" w:rsidRPr="003949E5" w:rsidRDefault="00965B8D" w:rsidP="00965B8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450</w:t>
      </w:r>
    </w:p>
    <w:p w:rsidR="00965B8D" w:rsidRDefault="00965B8D" w:rsidP="00965B8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65B8D" w:rsidRPr="00B44048" w:rsidRDefault="00965B8D" w:rsidP="00965B8D">
      <w:pPr>
        <w:rPr>
          <w:lang w:val="ru-RU"/>
        </w:rPr>
      </w:pPr>
    </w:p>
    <w:p w:rsidR="00664E29" w:rsidRPr="000D4239" w:rsidRDefault="00664E29" w:rsidP="00664E29">
      <w:pPr>
        <w:tabs>
          <w:tab w:val="left" w:pos="2700"/>
        </w:tabs>
        <w:ind w:left="2268" w:right="72" w:hanging="1728"/>
        <w:jc w:val="both"/>
        <w:rPr>
          <w:sz w:val="26"/>
          <w:szCs w:val="26"/>
        </w:rPr>
      </w:pPr>
      <w:r w:rsidRPr="00CC3770">
        <w:rPr>
          <w:sz w:val="26"/>
          <w:szCs w:val="26"/>
        </w:rPr>
        <w:t>за</w:t>
      </w:r>
      <w:r w:rsidRPr="0090531C">
        <w:rPr>
          <w:sz w:val="28"/>
          <w:szCs w:val="28"/>
        </w:rPr>
        <w:t xml:space="preserve"> </w:t>
      </w:r>
      <w:r>
        <w:rPr>
          <w:sz w:val="26"/>
          <w:szCs w:val="26"/>
        </w:rPr>
        <w:t>п</w:t>
      </w:r>
      <w:r w:rsidRPr="000D4239">
        <w:rPr>
          <w:sz w:val="26"/>
          <w:szCs w:val="26"/>
        </w:rPr>
        <w:t>ромяна статут</w:t>
      </w:r>
      <w:r>
        <w:rPr>
          <w:sz w:val="26"/>
          <w:szCs w:val="26"/>
        </w:rPr>
        <w:t>а</w:t>
      </w:r>
      <w:r w:rsidRPr="000D4239">
        <w:rPr>
          <w:sz w:val="26"/>
          <w:szCs w:val="26"/>
        </w:rPr>
        <w:t xml:space="preserve"> на имот №91966.500.974 по КК и КР на с.Черник от публичн</w:t>
      </w:r>
      <w:r>
        <w:rPr>
          <w:sz w:val="26"/>
          <w:szCs w:val="26"/>
        </w:rPr>
        <w:t>а в частна общинска собственост</w:t>
      </w:r>
    </w:p>
    <w:p w:rsidR="00664E29" w:rsidRPr="0090531C" w:rsidRDefault="00664E29" w:rsidP="00664E29">
      <w:pPr>
        <w:jc w:val="both"/>
        <w:rPr>
          <w:sz w:val="28"/>
          <w:szCs w:val="28"/>
        </w:rPr>
      </w:pPr>
    </w:p>
    <w:p w:rsidR="00664E29" w:rsidRPr="00E2597E" w:rsidRDefault="00664E29" w:rsidP="00664E29">
      <w:pPr>
        <w:ind w:left="708"/>
        <w:jc w:val="center"/>
        <w:outlineLvl w:val="0"/>
        <w:rPr>
          <w:sz w:val="28"/>
          <w:szCs w:val="28"/>
        </w:rPr>
      </w:pPr>
    </w:p>
    <w:p w:rsidR="00664E29" w:rsidRDefault="00664E29" w:rsidP="00664E2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64E29" w:rsidRDefault="00664E29" w:rsidP="00664E2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64E29" w:rsidRDefault="00664E29" w:rsidP="00664E2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664E29" w:rsidRDefault="00664E29" w:rsidP="00664E29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Pr="00213A08">
        <w:t>чл. 21, ал. 1, т.8</w:t>
      </w:r>
      <w:r>
        <w:t xml:space="preserve"> и ал.2</w:t>
      </w:r>
      <w:r w:rsidRPr="00213A08">
        <w:t xml:space="preserve"> от ЗМСМА, чл.6, ал. 1 от ЗОС и чл.5, ал.2 от Наредба </w:t>
      </w:r>
      <w:r>
        <w:t xml:space="preserve">№ 2 </w:t>
      </w:r>
      <w:r w:rsidRPr="00213A08">
        <w:t>за реда на придобиване, управление и разпореждане с общинското имущество</w:t>
      </w:r>
      <w:r>
        <w:t>,</w:t>
      </w:r>
    </w:p>
    <w:p w:rsidR="00664E29" w:rsidRDefault="00664E29" w:rsidP="00664E29">
      <w:pPr>
        <w:tabs>
          <w:tab w:val="left" w:pos="-1418"/>
        </w:tabs>
        <w:ind w:right="72"/>
        <w:jc w:val="both"/>
      </w:pPr>
    </w:p>
    <w:p w:rsidR="00664E29" w:rsidRPr="00683475" w:rsidRDefault="00664E29" w:rsidP="00664E29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664E29" w:rsidRDefault="00664E29" w:rsidP="00664E2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64E29" w:rsidRDefault="00664E29" w:rsidP="00664E29"/>
    <w:p w:rsidR="00664E29" w:rsidRPr="00664E29" w:rsidRDefault="00664E29" w:rsidP="00664E29">
      <w:pPr>
        <w:pStyle w:val="a7"/>
        <w:numPr>
          <w:ilvl w:val="0"/>
          <w:numId w:val="1"/>
        </w:numPr>
        <w:spacing w:before="240"/>
        <w:jc w:val="both"/>
        <w:rPr>
          <w:sz w:val="24"/>
        </w:rPr>
      </w:pPr>
      <w:r w:rsidRPr="00664E29">
        <w:rPr>
          <w:rStyle w:val="FontStyle19"/>
          <w:sz w:val="24"/>
          <w:szCs w:val="24"/>
        </w:rPr>
        <w:t>Обявява</w:t>
      </w:r>
      <w:r w:rsidRPr="00213A08">
        <w:rPr>
          <w:rStyle w:val="FontStyle19"/>
          <w:b w:val="0"/>
          <w:sz w:val="24"/>
          <w:szCs w:val="24"/>
        </w:rPr>
        <w:t xml:space="preserve"> </w:t>
      </w:r>
      <w:r w:rsidRPr="00213A08">
        <w:rPr>
          <w:b w:val="0"/>
          <w:sz w:val="24"/>
          <w:szCs w:val="24"/>
        </w:rPr>
        <w:t>имот</w:t>
      </w:r>
      <w:r>
        <w:rPr>
          <w:b w:val="0"/>
          <w:sz w:val="24"/>
          <w:szCs w:val="24"/>
        </w:rPr>
        <w:t xml:space="preserve"> ПИ №81966.500.974 (стар идентификатор УПИ </w:t>
      </w:r>
      <w:r>
        <w:rPr>
          <w:b w:val="0"/>
          <w:sz w:val="24"/>
          <w:szCs w:val="24"/>
          <w:lang w:val="en-US"/>
        </w:rPr>
        <w:t>XV</w:t>
      </w:r>
      <w:r>
        <w:rPr>
          <w:b w:val="0"/>
          <w:sz w:val="24"/>
          <w:szCs w:val="24"/>
        </w:rPr>
        <w:t>-443, кв.23) в урбанизираната територия с площ от 2471кв.м.</w:t>
      </w:r>
      <w:r w:rsidRPr="00213A0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 КК и КР на с.Черник и НТП – за ниско застрояване</w:t>
      </w:r>
      <w:r w:rsidRPr="00213A08">
        <w:rPr>
          <w:b w:val="0"/>
          <w:sz w:val="24"/>
        </w:rPr>
        <w:t>, съгласно АПОС</w:t>
      </w:r>
      <w:r>
        <w:rPr>
          <w:b w:val="0"/>
          <w:sz w:val="24"/>
        </w:rPr>
        <w:t xml:space="preserve"> №</w:t>
      </w:r>
      <w:r w:rsidRPr="00213A08">
        <w:rPr>
          <w:b w:val="0"/>
          <w:sz w:val="24"/>
        </w:rPr>
        <w:t>:</w:t>
      </w:r>
      <w:r>
        <w:rPr>
          <w:b w:val="0"/>
          <w:sz w:val="24"/>
        </w:rPr>
        <w:t>1648</w:t>
      </w:r>
      <w:r w:rsidRPr="00213A08">
        <w:rPr>
          <w:b w:val="0"/>
          <w:sz w:val="24"/>
        </w:rPr>
        <w:t>/</w:t>
      </w:r>
      <w:r>
        <w:rPr>
          <w:b w:val="0"/>
          <w:sz w:val="24"/>
        </w:rPr>
        <w:t>23</w:t>
      </w:r>
      <w:r w:rsidRPr="00213A08">
        <w:rPr>
          <w:b w:val="0"/>
          <w:sz w:val="24"/>
        </w:rPr>
        <w:t>.0</w:t>
      </w:r>
      <w:r>
        <w:rPr>
          <w:b w:val="0"/>
          <w:sz w:val="24"/>
        </w:rPr>
        <w:t>4</w:t>
      </w:r>
      <w:r w:rsidRPr="00213A08">
        <w:rPr>
          <w:b w:val="0"/>
          <w:sz w:val="24"/>
        </w:rPr>
        <w:t>.</w:t>
      </w:r>
      <w:r>
        <w:rPr>
          <w:b w:val="0"/>
          <w:sz w:val="24"/>
        </w:rPr>
        <w:t>2018</w:t>
      </w:r>
      <w:r w:rsidRPr="00213A08">
        <w:rPr>
          <w:b w:val="0"/>
          <w:sz w:val="24"/>
        </w:rPr>
        <w:t xml:space="preserve">г., вписан в Служба по вписвания с вх.рег. </w:t>
      </w:r>
      <w:r>
        <w:rPr>
          <w:b w:val="0"/>
          <w:sz w:val="24"/>
        </w:rPr>
        <w:t>№643</w:t>
      </w:r>
      <w:r w:rsidRPr="00213A08">
        <w:rPr>
          <w:b w:val="0"/>
          <w:sz w:val="24"/>
        </w:rPr>
        <w:t>/</w:t>
      </w:r>
      <w:r>
        <w:rPr>
          <w:b w:val="0"/>
          <w:sz w:val="24"/>
        </w:rPr>
        <w:t>25</w:t>
      </w:r>
      <w:r w:rsidRPr="00213A08">
        <w:rPr>
          <w:b w:val="0"/>
          <w:sz w:val="24"/>
        </w:rPr>
        <w:t>.0</w:t>
      </w:r>
      <w:r>
        <w:rPr>
          <w:b w:val="0"/>
          <w:sz w:val="24"/>
        </w:rPr>
        <w:t>4</w:t>
      </w:r>
      <w:r w:rsidRPr="00213A08">
        <w:rPr>
          <w:b w:val="0"/>
          <w:sz w:val="24"/>
        </w:rPr>
        <w:t>.20</w:t>
      </w:r>
      <w:r>
        <w:rPr>
          <w:b w:val="0"/>
          <w:sz w:val="24"/>
        </w:rPr>
        <w:t>18</w:t>
      </w:r>
      <w:r w:rsidRPr="00213A08">
        <w:rPr>
          <w:b w:val="0"/>
          <w:sz w:val="24"/>
        </w:rPr>
        <w:t>г., акт.</w:t>
      </w:r>
      <w:r w:rsidRPr="00213A08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>40</w:t>
      </w:r>
      <w:r w:rsidRPr="00213A08">
        <w:rPr>
          <w:b w:val="0"/>
          <w:sz w:val="24"/>
          <w:szCs w:val="24"/>
        </w:rPr>
        <w:t xml:space="preserve">, том </w:t>
      </w:r>
      <w:r>
        <w:rPr>
          <w:b w:val="0"/>
          <w:sz w:val="24"/>
          <w:szCs w:val="24"/>
        </w:rPr>
        <w:t>3</w:t>
      </w:r>
      <w:r w:rsidRPr="00213A08">
        <w:rPr>
          <w:b w:val="0"/>
          <w:sz w:val="24"/>
          <w:szCs w:val="24"/>
          <w:lang w:val="ru-RU"/>
        </w:rPr>
        <w:t>,</w:t>
      </w:r>
      <w:r w:rsidRPr="00213A0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ИП 30738</w:t>
      </w:r>
      <w:r w:rsidRPr="00213A08">
        <w:rPr>
          <w:b w:val="0"/>
          <w:sz w:val="24"/>
        </w:rPr>
        <w:t xml:space="preserve">, </w:t>
      </w:r>
      <w:r w:rsidRPr="00664E29">
        <w:rPr>
          <w:sz w:val="24"/>
        </w:rPr>
        <w:t>от  публична  в частна общинска собственост.</w:t>
      </w:r>
    </w:p>
    <w:p w:rsidR="00664E29" w:rsidRPr="00213A08" w:rsidRDefault="00664E29" w:rsidP="00664E29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4E29" w:rsidRPr="0091613C" w:rsidRDefault="00664E29" w:rsidP="00664E29">
      <w:pPr>
        <w:pStyle w:val="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Възлага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кмета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на Община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Дулово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да отрази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промяната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регистъра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актовете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за публична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собтвеност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издаде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акт за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частна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13A08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гореописания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13A08">
        <w:rPr>
          <w:rFonts w:ascii="Times New Roman" w:hAnsi="Times New Roman"/>
          <w:sz w:val="24"/>
          <w:szCs w:val="24"/>
          <w:lang w:val="ru-RU"/>
        </w:rPr>
        <w:t>имот</w:t>
      </w:r>
      <w:proofErr w:type="spellEnd"/>
      <w:r w:rsidRPr="00213A0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64E29" w:rsidRDefault="00664E29" w:rsidP="00664E29">
      <w:pPr>
        <w:pStyle w:val="3"/>
        <w:spacing w:after="0"/>
        <w:ind w:left="69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4E29" w:rsidRPr="00213A08" w:rsidRDefault="00664E29" w:rsidP="00664E29">
      <w:pPr>
        <w:pStyle w:val="3"/>
        <w:spacing w:after="0"/>
        <w:ind w:left="69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4E29" w:rsidRPr="007E6410" w:rsidRDefault="00664E29" w:rsidP="00664E29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664E29" w:rsidRDefault="00664E29" w:rsidP="00664E29">
      <w:pPr>
        <w:pStyle w:val="a3"/>
        <w:ind w:left="1800"/>
        <w:jc w:val="both"/>
      </w:pPr>
    </w:p>
    <w:p w:rsidR="00664E29" w:rsidRDefault="00664E29" w:rsidP="00664E29">
      <w:pPr>
        <w:pStyle w:val="a3"/>
        <w:ind w:left="1800"/>
        <w:jc w:val="both"/>
      </w:pPr>
    </w:p>
    <w:p w:rsidR="00664E29" w:rsidRDefault="00664E29" w:rsidP="00664E29">
      <w:pPr>
        <w:pStyle w:val="a3"/>
        <w:ind w:left="1800"/>
        <w:jc w:val="both"/>
      </w:pPr>
    </w:p>
    <w:p w:rsidR="00664E29" w:rsidRDefault="00664E29" w:rsidP="00664E29">
      <w:pPr>
        <w:pStyle w:val="a3"/>
        <w:ind w:left="1800"/>
        <w:jc w:val="both"/>
      </w:pPr>
    </w:p>
    <w:p w:rsidR="00664E29" w:rsidRDefault="00664E29" w:rsidP="00664E29">
      <w:pPr>
        <w:pStyle w:val="a3"/>
        <w:ind w:left="1800"/>
        <w:jc w:val="both"/>
      </w:pPr>
    </w:p>
    <w:p w:rsidR="00664E29" w:rsidRDefault="00664E29" w:rsidP="00664E29">
      <w:pPr>
        <w:jc w:val="both"/>
      </w:pPr>
      <w:r>
        <w:t xml:space="preserve">Председател на </w:t>
      </w:r>
    </w:p>
    <w:p w:rsidR="00664E29" w:rsidRDefault="00664E29" w:rsidP="00664E29">
      <w:pPr>
        <w:jc w:val="both"/>
      </w:pPr>
      <w:r>
        <w:t xml:space="preserve">Общински съвет-Дулово:     </w:t>
      </w:r>
    </w:p>
    <w:p w:rsidR="00664E29" w:rsidRDefault="00664E29" w:rsidP="00664E29">
      <w:pPr>
        <w:jc w:val="both"/>
      </w:pPr>
      <w:r>
        <w:t xml:space="preserve">                                        /инж.Сезгин Галиб/ </w:t>
      </w:r>
    </w:p>
    <w:p w:rsidR="001265E4" w:rsidRPr="001C1E6F" w:rsidRDefault="001265E4" w:rsidP="00664E29">
      <w:pPr>
        <w:jc w:val="both"/>
        <w:rPr>
          <w:rFonts w:eastAsia="TimesNewRomanPSMT"/>
          <w:b/>
        </w:rPr>
      </w:pPr>
    </w:p>
    <w:p w:rsidR="00664E29" w:rsidRDefault="00664E29" w:rsidP="00664E29"/>
    <w:p w:rsidR="00BF69B1" w:rsidRDefault="0019178A" w:rsidP="00BF69B1">
      <w:pPr>
        <w:rPr>
          <w:b/>
          <w:sz w:val="32"/>
          <w:szCs w:val="32"/>
        </w:rPr>
      </w:pPr>
      <w:r w:rsidRPr="0019178A">
        <w:lastRenderedPageBreak/>
        <w:pict>
          <v:shape id="_x0000_s1028" type="#_x0000_t202" style="position:absolute;margin-left:-9pt;margin-top:0;width:60.9pt;height:70.2pt;z-index:251663360;mso-wrap-style:none" filled="f" stroked="f">
            <v:textbox style="mso-next-textbox:#_x0000_s1028;mso-fit-shape-to-text:t">
              <w:txbxContent>
                <w:p w:rsidR="00BF69B1" w:rsidRDefault="00BF69B1" w:rsidP="00BF69B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F69B1">
        <w:rPr>
          <w:b/>
          <w:sz w:val="32"/>
          <w:szCs w:val="32"/>
        </w:rPr>
        <w:t>ОБЩИНСКИ СЪВЕТ – ДУЛОВО, ОБЛ. СИЛИСТРА</w:t>
      </w:r>
    </w:p>
    <w:p w:rsidR="00BF69B1" w:rsidRDefault="0019178A" w:rsidP="00BF69B1">
      <w:r>
        <w:pict>
          <v:line id="_x0000_s1029" style="position:absolute;z-index:251664384" from="-.05pt,6.3pt" to="404.95pt,6.3pt" strokeweight="3pt">
            <v:stroke linestyle="thinThin"/>
          </v:line>
        </w:pict>
      </w:r>
      <w:r w:rsidR="00BF69B1">
        <w:tab/>
      </w:r>
      <w:r w:rsidR="00BF69B1">
        <w:tab/>
      </w:r>
    </w:p>
    <w:p w:rsidR="00BF69B1" w:rsidRDefault="00BF69B1" w:rsidP="00BF69B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F69B1" w:rsidRDefault="00BF69B1" w:rsidP="00BF69B1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BF69B1" w:rsidRDefault="00BF69B1" w:rsidP="00BF69B1">
      <w:pPr>
        <w:rPr>
          <w:rFonts w:cs="TimesNewRomanPSMT"/>
        </w:rPr>
      </w:pPr>
    </w:p>
    <w:p w:rsidR="00BF69B1" w:rsidRDefault="00BF69B1" w:rsidP="00BF69B1">
      <w:pPr>
        <w:rPr>
          <w:rFonts w:cs="TimesNewRomanPSMT"/>
        </w:rPr>
      </w:pPr>
    </w:p>
    <w:p w:rsidR="00BF69B1" w:rsidRPr="001265E4" w:rsidRDefault="00BF69B1" w:rsidP="00BF69B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451</w:t>
      </w:r>
    </w:p>
    <w:p w:rsidR="00BF69B1" w:rsidRDefault="00BF69B1" w:rsidP="00BF69B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F69B1" w:rsidRPr="00B44048" w:rsidRDefault="00BF69B1" w:rsidP="00BF69B1">
      <w:pPr>
        <w:rPr>
          <w:lang w:val="ru-RU"/>
        </w:rPr>
      </w:pPr>
    </w:p>
    <w:p w:rsidR="001C1E6F" w:rsidRPr="001C1E6F" w:rsidRDefault="00BF69B1" w:rsidP="001C1E6F">
      <w:pPr>
        <w:jc w:val="both"/>
        <w:rPr>
          <w:sz w:val="28"/>
          <w:szCs w:val="28"/>
        </w:rPr>
      </w:pPr>
      <w:r w:rsidRPr="001C1E6F">
        <w:rPr>
          <w:sz w:val="28"/>
          <w:szCs w:val="28"/>
        </w:rPr>
        <w:t xml:space="preserve">за </w:t>
      </w:r>
      <w:r w:rsidR="001C1E6F" w:rsidRPr="001C1E6F">
        <w:rPr>
          <w:sz w:val="28"/>
          <w:szCs w:val="28"/>
        </w:rPr>
        <w:t>утвърждаване и дофинансиране на самостоятелни и слети паралелки с пълняемост под задължителния минимум за учебната 2018/2019 год</w:t>
      </w:r>
      <w:r w:rsidR="001C1E6F">
        <w:rPr>
          <w:sz w:val="28"/>
          <w:szCs w:val="28"/>
        </w:rPr>
        <w:t>ина</w:t>
      </w:r>
      <w:r w:rsidR="001C1E6F" w:rsidRPr="001C1E6F">
        <w:rPr>
          <w:sz w:val="28"/>
          <w:szCs w:val="28"/>
        </w:rPr>
        <w:t xml:space="preserve"> </w:t>
      </w:r>
    </w:p>
    <w:p w:rsidR="00BF69B1" w:rsidRPr="0090531C" w:rsidRDefault="00BF69B1" w:rsidP="00BF69B1">
      <w:pPr>
        <w:jc w:val="both"/>
        <w:rPr>
          <w:sz w:val="28"/>
          <w:szCs w:val="28"/>
        </w:rPr>
      </w:pPr>
    </w:p>
    <w:p w:rsidR="00021437" w:rsidRDefault="00021437" w:rsidP="00BF69B1">
      <w:pPr>
        <w:tabs>
          <w:tab w:val="left" w:pos="-1418"/>
        </w:tabs>
        <w:ind w:right="72"/>
        <w:jc w:val="both"/>
      </w:pPr>
    </w:p>
    <w:p w:rsidR="00BF69B1" w:rsidRPr="001265E4" w:rsidRDefault="00BF69B1" w:rsidP="00BF69B1">
      <w:pPr>
        <w:tabs>
          <w:tab w:val="left" w:pos="-1418"/>
        </w:tabs>
        <w:ind w:right="72"/>
        <w:jc w:val="both"/>
      </w:pPr>
      <w:r w:rsidRPr="001265E4">
        <w:t xml:space="preserve">            </w:t>
      </w:r>
      <w:r w:rsidR="001265E4">
        <w:t>Във връзка с</w:t>
      </w:r>
      <w:r w:rsidR="001265E4" w:rsidRPr="001265E4">
        <w:t xml:space="preserve"> чл. 17, ал. 1, т. 3 от </w:t>
      </w:r>
      <w:r w:rsidR="001C1E6F">
        <w:t>Закона за местното самоуправление и местната администрация</w:t>
      </w:r>
      <w:r w:rsidR="001265E4" w:rsidRPr="001265E4">
        <w:t xml:space="preserve"> и Наредба за финансиране на институциите в системата на предучилищното и училищно образование, </w:t>
      </w:r>
    </w:p>
    <w:p w:rsidR="00BF69B1" w:rsidRPr="00683475" w:rsidRDefault="00BF69B1" w:rsidP="00BF69B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BF69B1" w:rsidRDefault="00BF69B1" w:rsidP="00BF69B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265E4" w:rsidRDefault="001265E4" w:rsidP="00664E29"/>
    <w:p w:rsidR="001265E4" w:rsidRPr="00AF5170" w:rsidRDefault="001265E4" w:rsidP="00021437">
      <w:pPr>
        <w:pStyle w:val="a3"/>
        <w:numPr>
          <w:ilvl w:val="0"/>
          <w:numId w:val="4"/>
        </w:numPr>
        <w:jc w:val="both"/>
      </w:pPr>
      <w:r w:rsidRPr="00FC133E">
        <w:t xml:space="preserve">На основание чл. 21, ал. 1, т. 8 от </w:t>
      </w:r>
      <w:r w:rsidRPr="00AF5170">
        <w:t>ЗМСМА</w:t>
      </w:r>
      <w:r w:rsidRPr="00FC133E">
        <w:t xml:space="preserve"> и Наредба за финансиране на институциите в системата на предучилищното и училищно образование – Прило</w:t>
      </w:r>
      <w:r w:rsidR="00F52494">
        <w:t>жение 7 към чл.53, както и чл.</w:t>
      </w:r>
      <w:r w:rsidRPr="00FC133E">
        <w:t xml:space="preserve">68 и чл. 69, </w:t>
      </w:r>
      <w:r w:rsidR="00F52494">
        <w:t xml:space="preserve"> </w:t>
      </w:r>
      <w:r w:rsidRPr="00FC133E">
        <w:t>да се осигурят допълнителни</w:t>
      </w:r>
      <w:r w:rsidR="00F52494">
        <w:t xml:space="preserve"> </w:t>
      </w:r>
      <w:r w:rsidRPr="00FC133E">
        <w:t xml:space="preserve"> средства</w:t>
      </w:r>
      <w:r w:rsidR="00F52494">
        <w:t xml:space="preserve"> </w:t>
      </w:r>
      <w:r w:rsidRPr="00FC133E">
        <w:t xml:space="preserve"> в </w:t>
      </w:r>
      <w:r w:rsidR="00F52494">
        <w:t xml:space="preserve"> </w:t>
      </w:r>
      <w:r w:rsidRPr="00FC133E">
        <w:t>размер</w:t>
      </w:r>
      <w:r w:rsidR="00F52494">
        <w:t xml:space="preserve"> </w:t>
      </w:r>
      <w:r w:rsidRPr="00FC133E">
        <w:t xml:space="preserve"> на</w:t>
      </w:r>
      <w:r w:rsidR="00F52494">
        <w:t xml:space="preserve">    </w:t>
      </w:r>
      <w:r w:rsidRPr="00FC133E">
        <w:t xml:space="preserve"> </w:t>
      </w:r>
      <w:r w:rsidRPr="00021437">
        <w:rPr>
          <w:b/>
        </w:rPr>
        <w:t>6 538,00</w:t>
      </w:r>
      <w:r w:rsidRPr="00FC133E">
        <w:t xml:space="preserve"> лева за обезпечаване на учебно-възпитателния процес на </w:t>
      </w:r>
      <w:r w:rsidRPr="00021437">
        <w:rPr>
          <w:b/>
        </w:rPr>
        <w:t xml:space="preserve">Начално училище „Светлина” - с. Поройно, </w:t>
      </w:r>
      <w:r w:rsidRPr="00AF5170">
        <w:t>както следва:</w:t>
      </w:r>
    </w:p>
    <w:p w:rsidR="001265E4" w:rsidRPr="00FC133E" w:rsidRDefault="001265E4" w:rsidP="001265E4">
      <w:pPr>
        <w:pStyle w:val="Default"/>
        <w:jc w:val="center"/>
        <w:rPr>
          <w:color w:val="auto"/>
          <w:szCs w:val="23"/>
          <w:lang w:val="en-US"/>
        </w:rPr>
      </w:pPr>
    </w:p>
    <w:p w:rsidR="001265E4" w:rsidRPr="00FC133E" w:rsidRDefault="001265E4" w:rsidP="001265E4">
      <w:pPr>
        <w:pStyle w:val="Default"/>
        <w:jc w:val="center"/>
        <w:rPr>
          <w:color w:val="auto"/>
          <w:szCs w:val="23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160"/>
        <w:gridCol w:w="1260"/>
        <w:gridCol w:w="720"/>
        <w:gridCol w:w="1260"/>
        <w:gridCol w:w="1620"/>
        <w:gridCol w:w="1260"/>
        <w:gridCol w:w="1643"/>
      </w:tblGrid>
      <w:tr w:rsidR="001265E4" w:rsidRPr="00FC133E" w:rsidTr="00021437">
        <w:tc>
          <w:tcPr>
            <w:tcW w:w="360" w:type="dxa"/>
          </w:tcPr>
          <w:p w:rsidR="001265E4" w:rsidRPr="00FC133E" w:rsidRDefault="001265E4" w:rsidP="00987046">
            <w:pPr>
              <w:jc w:val="both"/>
            </w:pPr>
            <w:r w:rsidRPr="00FC133E">
              <w:t>№</w:t>
            </w:r>
          </w:p>
        </w:tc>
        <w:tc>
          <w:tcPr>
            <w:tcW w:w="2160" w:type="dxa"/>
          </w:tcPr>
          <w:p w:rsidR="001265E4" w:rsidRPr="00FC133E" w:rsidRDefault="001265E4" w:rsidP="00987046">
            <w:pPr>
              <w:jc w:val="center"/>
            </w:pPr>
            <w:r w:rsidRPr="00FC133E">
              <w:t>Училище</w:t>
            </w:r>
          </w:p>
        </w:tc>
        <w:tc>
          <w:tcPr>
            <w:tcW w:w="1260" w:type="dxa"/>
          </w:tcPr>
          <w:p w:rsidR="001265E4" w:rsidRPr="00FC133E" w:rsidRDefault="001265E4" w:rsidP="00987046">
            <w:pPr>
              <w:jc w:val="center"/>
            </w:pPr>
            <w:r w:rsidRPr="00FC133E">
              <w:t>общ брой ученици</w:t>
            </w:r>
          </w:p>
        </w:tc>
        <w:tc>
          <w:tcPr>
            <w:tcW w:w="720" w:type="dxa"/>
          </w:tcPr>
          <w:p w:rsidR="001265E4" w:rsidRPr="00FC133E" w:rsidRDefault="001265E4" w:rsidP="00987046">
            <w:pPr>
              <w:jc w:val="center"/>
            </w:pPr>
            <w:r w:rsidRPr="00FC133E">
              <w:t>клас</w:t>
            </w:r>
          </w:p>
        </w:tc>
        <w:tc>
          <w:tcPr>
            <w:tcW w:w="1260" w:type="dxa"/>
          </w:tcPr>
          <w:p w:rsidR="001265E4" w:rsidRPr="00FC133E" w:rsidRDefault="001265E4" w:rsidP="00987046">
            <w:pPr>
              <w:jc w:val="center"/>
            </w:pPr>
            <w:r w:rsidRPr="00FC133E">
              <w:t>брой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ученици</w:t>
            </w:r>
          </w:p>
        </w:tc>
        <w:tc>
          <w:tcPr>
            <w:tcW w:w="1620" w:type="dxa"/>
          </w:tcPr>
          <w:p w:rsidR="001265E4" w:rsidRPr="00FC133E" w:rsidRDefault="001265E4" w:rsidP="00987046">
            <w:pPr>
              <w:jc w:val="center"/>
            </w:pPr>
            <w:r w:rsidRPr="00FC133E">
              <w:t>минимален брой</w:t>
            </w:r>
          </w:p>
        </w:tc>
        <w:tc>
          <w:tcPr>
            <w:tcW w:w="1260" w:type="dxa"/>
          </w:tcPr>
          <w:p w:rsidR="001265E4" w:rsidRPr="00FC133E" w:rsidRDefault="001265E4" w:rsidP="00987046">
            <w:pPr>
              <w:jc w:val="center"/>
              <w:rPr>
                <w:szCs w:val="22"/>
              </w:rPr>
            </w:pPr>
            <w:r w:rsidRPr="00FC133E">
              <w:rPr>
                <w:szCs w:val="22"/>
              </w:rPr>
              <w:t>разлика</w:t>
            </w:r>
          </w:p>
        </w:tc>
        <w:tc>
          <w:tcPr>
            <w:tcW w:w="1643" w:type="dxa"/>
          </w:tcPr>
          <w:p w:rsidR="001265E4" w:rsidRPr="00FC133E" w:rsidRDefault="001265E4" w:rsidP="00987046">
            <w:pPr>
              <w:jc w:val="center"/>
            </w:pPr>
            <w:r w:rsidRPr="00FC133E">
              <w:t>сума</w:t>
            </w:r>
          </w:p>
          <w:p w:rsidR="001265E4" w:rsidRPr="00FC133E" w:rsidRDefault="001265E4" w:rsidP="00987046"/>
        </w:tc>
      </w:tr>
      <w:tr w:rsidR="001265E4" w:rsidRPr="00FC133E" w:rsidTr="00021437">
        <w:tc>
          <w:tcPr>
            <w:tcW w:w="360" w:type="dxa"/>
          </w:tcPr>
          <w:p w:rsidR="001265E4" w:rsidRPr="00FC133E" w:rsidRDefault="001265E4" w:rsidP="00987046">
            <w:pPr>
              <w:jc w:val="both"/>
            </w:pPr>
            <w:r w:rsidRPr="00FC133E">
              <w:t>1</w:t>
            </w:r>
          </w:p>
        </w:tc>
        <w:tc>
          <w:tcPr>
            <w:tcW w:w="216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</w:p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НУ „Светлина”</w:t>
            </w:r>
          </w:p>
          <w:p w:rsidR="001265E4" w:rsidRPr="00FC133E" w:rsidRDefault="001265E4" w:rsidP="00987046">
            <w:pPr>
              <w:jc w:val="both"/>
            </w:pPr>
            <w:r w:rsidRPr="00FC133E">
              <w:rPr>
                <w:b/>
              </w:rPr>
              <w:t>с.Поройно</w:t>
            </w:r>
          </w:p>
        </w:tc>
        <w:tc>
          <w:tcPr>
            <w:tcW w:w="1260" w:type="dxa"/>
          </w:tcPr>
          <w:p w:rsidR="001265E4" w:rsidRPr="00FC133E" w:rsidRDefault="001265E4" w:rsidP="00987046">
            <w:pPr>
              <w:jc w:val="center"/>
            </w:pPr>
          </w:p>
          <w:p w:rsidR="001265E4" w:rsidRPr="00FC133E" w:rsidRDefault="001265E4" w:rsidP="00987046">
            <w:pPr>
              <w:jc w:val="center"/>
            </w:pPr>
            <w:r w:rsidRPr="00FC133E">
              <w:t>42</w:t>
            </w:r>
          </w:p>
        </w:tc>
        <w:tc>
          <w:tcPr>
            <w:tcW w:w="720" w:type="dxa"/>
          </w:tcPr>
          <w:p w:rsidR="001265E4" w:rsidRPr="00FC133E" w:rsidRDefault="001265E4" w:rsidP="00987046">
            <w:pPr>
              <w:jc w:val="center"/>
            </w:pPr>
            <w:r w:rsidRPr="00FC133E">
              <w:t>I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II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III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IV</w:t>
            </w:r>
          </w:p>
        </w:tc>
        <w:tc>
          <w:tcPr>
            <w:tcW w:w="1260" w:type="dxa"/>
          </w:tcPr>
          <w:p w:rsidR="001265E4" w:rsidRPr="00FC133E" w:rsidRDefault="001265E4" w:rsidP="00987046">
            <w:pPr>
              <w:jc w:val="center"/>
            </w:pPr>
            <w:r w:rsidRPr="00FC133E">
              <w:t>8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12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12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10</w:t>
            </w:r>
          </w:p>
        </w:tc>
        <w:tc>
          <w:tcPr>
            <w:tcW w:w="1620" w:type="dxa"/>
          </w:tcPr>
          <w:p w:rsidR="001265E4" w:rsidRPr="00FC133E" w:rsidRDefault="001265E4" w:rsidP="00987046">
            <w:pPr>
              <w:jc w:val="center"/>
            </w:pPr>
            <w:r w:rsidRPr="00FC133E">
              <w:t>16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16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16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16</w:t>
            </w:r>
          </w:p>
        </w:tc>
        <w:tc>
          <w:tcPr>
            <w:tcW w:w="1260" w:type="dxa"/>
          </w:tcPr>
          <w:p w:rsidR="001265E4" w:rsidRPr="00FC133E" w:rsidRDefault="001265E4" w:rsidP="00987046">
            <w:pPr>
              <w:jc w:val="center"/>
            </w:pPr>
            <w:r w:rsidRPr="00FC133E">
              <w:t>8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4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4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6</w:t>
            </w:r>
          </w:p>
        </w:tc>
        <w:tc>
          <w:tcPr>
            <w:tcW w:w="1643" w:type="dxa"/>
          </w:tcPr>
          <w:p w:rsidR="001265E4" w:rsidRPr="00FC133E" w:rsidRDefault="001265E4" w:rsidP="00987046">
            <w:pPr>
              <w:jc w:val="center"/>
            </w:pPr>
          </w:p>
          <w:p w:rsidR="001265E4" w:rsidRPr="00FC133E" w:rsidRDefault="001265E4" w:rsidP="00987046">
            <w:pPr>
              <w:jc w:val="center"/>
            </w:pPr>
            <w:r w:rsidRPr="00FC133E">
              <w:t>22 x 1486</w:t>
            </w:r>
          </w:p>
          <w:p w:rsidR="001265E4" w:rsidRPr="00FC133E" w:rsidRDefault="001265E4" w:rsidP="00987046">
            <w:pPr>
              <w:jc w:val="center"/>
            </w:pPr>
            <w:r w:rsidRPr="00FC133E">
              <w:t>х 20%</w:t>
            </w:r>
          </w:p>
          <w:p w:rsidR="001265E4" w:rsidRPr="00FC133E" w:rsidRDefault="001265E4" w:rsidP="00987046">
            <w:pPr>
              <w:jc w:val="center"/>
            </w:pPr>
          </w:p>
        </w:tc>
      </w:tr>
      <w:tr w:rsidR="001265E4" w:rsidRPr="00FC133E" w:rsidTr="00021437">
        <w:trPr>
          <w:trHeight w:val="556"/>
        </w:trPr>
        <w:tc>
          <w:tcPr>
            <w:tcW w:w="36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216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126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72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126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1620" w:type="dxa"/>
          </w:tcPr>
          <w:p w:rsidR="001265E4" w:rsidRPr="00FC133E" w:rsidRDefault="001265E4" w:rsidP="00987046">
            <w:pPr>
              <w:jc w:val="center"/>
            </w:pPr>
          </w:p>
          <w:p w:rsidR="001265E4" w:rsidRPr="00FC133E" w:rsidRDefault="001265E4" w:rsidP="00987046">
            <w:pPr>
              <w:jc w:val="center"/>
            </w:pPr>
            <w:r w:rsidRPr="00FC133E">
              <w:t>Общо</w:t>
            </w:r>
          </w:p>
        </w:tc>
        <w:tc>
          <w:tcPr>
            <w:tcW w:w="1260" w:type="dxa"/>
          </w:tcPr>
          <w:p w:rsidR="001265E4" w:rsidRPr="00FC133E" w:rsidRDefault="001265E4" w:rsidP="00987046">
            <w:pPr>
              <w:jc w:val="center"/>
            </w:pPr>
          </w:p>
          <w:p w:rsidR="001265E4" w:rsidRPr="00FC133E" w:rsidRDefault="001265E4" w:rsidP="00987046">
            <w:pPr>
              <w:jc w:val="center"/>
            </w:pPr>
            <w:r w:rsidRPr="00FC133E">
              <w:t>22</w:t>
            </w:r>
          </w:p>
        </w:tc>
        <w:tc>
          <w:tcPr>
            <w:tcW w:w="1643" w:type="dxa"/>
          </w:tcPr>
          <w:p w:rsidR="001265E4" w:rsidRPr="00FC133E" w:rsidRDefault="001265E4" w:rsidP="00987046">
            <w:pPr>
              <w:jc w:val="center"/>
              <w:rPr>
                <w:szCs w:val="28"/>
              </w:rPr>
            </w:pPr>
          </w:p>
          <w:p w:rsidR="001265E4" w:rsidRPr="00021437" w:rsidRDefault="001265E4" w:rsidP="00021437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021437">
              <w:rPr>
                <w:b/>
              </w:rPr>
              <w:t xml:space="preserve">538,00 </w:t>
            </w:r>
            <w:r w:rsidR="00021437" w:rsidRPr="00021437">
              <w:rPr>
                <w:b/>
              </w:rPr>
              <w:t>лв.</w:t>
            </w:r>
          </w:p>
          <w:p w:rsidR="001265E4" w:rsidRPr="00FC133E" w:rsidRDefault="001265E4" w:rsidP="00987046">
            <w:pPr>
              <w:jc w:val="center"/>
              <w:rPr>
                <w:szCs w:val="28"/>
              </w:rPr>
            </w:pPr>
          </w:p>
        </w:tc>
      </w:tr>
    </w:tbl>
    <w:p w:rsidR="00021437" w:rsidRDefault="00021437" w:rsidP="00021437">
      <w:pPr>
        <w:pStyle w:val="Default"/>
        <w:jc w:val="both"/>
        <w:rPr>
          <w:color w:val="auto"/>
          <w:szCs w:val="28"/>
        </w:rPr>
      </w:pPr>
    </w:p>
    <w:p w:rsidR="00021437" w:rsidRDefault="001265E4" w:rsidP="00021437">
      <w:pPr>
        <w:pStyle w:val="Default"/>
        <w:numPr>
          <w:ilvl w:val="0"/>
          <w:numId w:val="4"/>
        </w:numPr>
        <w:jc w:val="both"/>
        <w:rPr>
          <w:color w:val="auto"/>
          <w:szCs w:val="28"/>
        </w:rPr>
      </w:pPr>
      <w:r w:rsidRPr="00FC133E">
        <w:rPr>
          <w:color w:val="auto"/>
          <w:szCs w:val="28"/>
        </w:rPr>
        <w:t xml:space="preserve">За учебната 2018/2019 година </w:t>
      </w:r>
      <w:r w:rsidRPr="00FC133E">
        <w:rPr>
          <w:b/>
          <w:color w:val="auto"/>
          <w:szCs w:val="28"/>
        </w:rPr>
        <w:t>утвърждава</w:t>
      </w:r>
      <w:r w:rsidRPr="00FC133E">
        <w:rPr>
          <w:color w:val="auto"/>
          <w:szCs w:val="28"/>
        </w:rPr>
        <w:t xml:space="preserve"> в общинските училища на община Дулово паралелки под минимума на норматива /маломерни/ за броя на учениците в паралелка /приложение 7 към чл. 53 от Наредба за финансиране на институциите в системата на предучилищното и училищно образование/, без осигуряване на допълнителни средства извън определените по стандарти, както следва:</w:t>
      </w:r>
      <w:r w:rsidRPr="00FC133E">
        <w:rPr>
          <w:color w:val="auto"/>
          <w:szCs w:val="28"/>
        </w:rPr>
        <w:tab/>
      </w:r>
    </w:p>
    <w:p w:rsidR="001265E4" w:rsidRPr="00FC133E" w:rsidRDefault="001265E4" w:rsidP="0091587D">
      <w:pPr>
        <w:pStyle w:val="Default"/>
        <w:ind w:left="720"/>
        <w:jc w:val="right"/>
        <w:rPr>
          <w:b/>
          <w:color w:val="auto"/>
          <w:szCs w:val="28"/>
        </w:rPr>
      </w:pPr>
      <w:r w:rsidRPr="00FC133E">
        <w:rPr>
          <w:color w:val="auto"/>
          <w:szCs w:val="28"/>
        </w:rPr>
        <w:tab/>
      </w:r>
      <w:r w:rsidRPr="00FC133E">
        <w:t>Приложение№1</w:t>
      </w:r>
    </w:p>
    <w:tbl>
      <w:tblPr>
        <w:tblW w:w="85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900"/>
        <w:gridCol w:w="1572"/>
      </w:tblGrid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center"/>
              <w:rPr>
                <w:b/>
              </w:rPr>
            </w:pPr>
            <w:r w:rsidRPr="00FC133E">
              <w:rPr>
                <w:b/>
              </w:rPr>
              <w:t>№</w:t>
            </w: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center"/>
              <w:rPr>
                <w:b/>
              </w:rPr>
            </w:pPr>
            <w:r w:rsidRPr="00FC133E">
              <w:rPr>
                <w:b/>
              </w:rPr>
              <w:t>Училище</w:t>
            </w:r>
          </w:p>
          <w:p w:rsidR="001265E4" w:rsidRPr="00FC133E" w:rsidRDefault="001265E4" w:rsidP="00987046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  <w:rPr>
                <w:b/>
              </w:rPr>
            </w:pPr>
            <w:r w:rsidRPr="00FC133E">
              <w:rPr>
                <w:b/>
              </w:rPr>
              <w:t>Клас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  <w:rPr>
                <w:b/>
              </w:rPr>
            </w:pPr>
            <w:r w:rsidRPr="00FC133E">
              <w:rPr>
                <w:b/>
              </w:rPr>
              <w:t>Брой ученици</w:t>
            </w:r>
          </w:p>
        </w:tc>
      </w:tr>
      <w:tr w:rsidR="001265E4" w:rsidRPr="00FC133E" w:rsidTr="00987046">
        <w:trPr>
          <w:trHeight w:val="158"/>
        </w:trPr>
        <w:tc>
          <w:tcPr>
            <w:tcW w:w="54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1.</w:t>
            </w:r>
          </w:p>
        </w:tc>
        <w:tc>
          <w:tcPr>
            <w:tcW w:w="5580" w:type="dxa"/>
          </w:tcPr>
          <w:p w:rsidR="001265E4" w:rsidRPr="00FC133E" w:rsidRDefault="001265E4" w:rsidP="00987046">
            <w:pPr>
              <w:rPr>
                <w:b/>
              </w:rPr>
            </w:pPr>
            <w:r w:rsidRPr="00FC133E">
              <w:rPr>
                <w:b/>
              </w:rPr>
              <w:t>СУ „Христо Ботев” - с. Паисиево</w:t>
            </w: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IV б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14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16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16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VII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11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XI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15</w:t>
            </w:r>
          </w:p>
        </w:tc>
      </w:tr>
      <w:tr w:rsidR="001265E4" w:rsidRPr="00FC133E" w:rsidTr="00987046">
        <w:trPr>
          <w:trHeight w:val="463"/>
        </w:trPr>
        <w:tc>
          <w:tcPr>
            <w:tcW w:w="54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2.</w:t>
            </w:r>
          </w:p>
        </w:tc>
        <w:tc>
          <w:tcPr>
            <w:tcW w:w="5580" w:type="dxa"/>
          </w:tcPr>
          <w:p w:rsidR="001265E4" w:rsidRPr="00FC133E" w:rsidRDefault="001265E4" w:rsidP="00987046">
            <w:pPr>
              <w:rPr>
                <w:b/>
              </w:rPr>
            </w:pPr>
            <w:r w:rsidRPr="00FC133E">
              <w:rPr>
                <w:b/>
              </w:rPr>
              <w:t>СУ „Йордан Йовков” - с. Окорш</w:t>
            </w: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XI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16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3.</w:t>
            </w:r>
          </w:p>
        </w:tc>
        <w:tc>
          <w:tcPr>
            <w:tcW w:w="5580" w:type="dxa"/>
          </w:tcPr>
          <w:p w:rsidR="001265E4" w:rsidRPr="00FC133E" w:rsidRDefault="001265E4" w:rsidP="00987046">
            <w:pPr>
              <w:rPr>
                <w:b/>
              </w:rPr>
            </w:pPr>
            <w:r w:rsidRPr="00FC133E">
              <w:rPr>
                <w:b/>
              </w:rPr>
              <w:t>ОУ „Св.Св.Кирил и Методий” - с. Черник</w:t>
            </w: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12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15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16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4.</w:t>
            </w: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ОУ „Д-р Петър Берон” - с. Чернолик</w:t>
            </w: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8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III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14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IV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11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10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16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5.</w:t>
            </w: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ОУ „Васил Левски” - с. Яребица</w:t>
            </w: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15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16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15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VII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9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6.</w:t>
            </w:r>
          </w:p>
        </w:tc>
        <w:tc>
          <w:tcPr>
            <w:tcW w:w="5580" w:type="dxa"/>
          </w:tcPr>
          <w:p w:rsidR="001265E4" w:rsidRPr="00FC133E" w:rsidRDefault="001265E4" w:rsidP="00987046">
            <w:pPr>
              <w:rPr>
                <w:b/>
              </w:rPr>
            </w:pPr>
            <w:r w:rsidRPr="00FC133E">
              <w:rPr>
                <w:b/>
              </w:rPr>
              <w:t>ОУ „Св.Св.Кирил и Методий” - с. Секулово</w:t>
            </w:r>
          </w:p>
          <w:p w:rsidR="001265E4" w:rsidRPr="00FC133E" w:rsidRDefault="001265E4" w:rsidP="00987046">
            <w:pPr>
              <w:rPr>
                <w:b/>
              </w:rPr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12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/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15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/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12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7.</w:t>
            </w: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ОУ „Св.Св.Кирил и Методий” - с. Правда</w:t>
            </w: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15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VII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11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8.</w:t>
            </w: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  <w:rPr>
                <w:b/>
              </w:rPr>
            </w:pPr>
            <w:r w:rsidRPr="00FC133E">
              <w:rPr>
                <w:b/>
              </w:rPr>
              <w:t>НУ „Светлина” - с. Поройно</w:t>
            </w: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8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12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II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12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  <w:r w:rsidRPr="00FC133E">
              <w:t>IV</w:t>
            </w: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  <w:r w:rsidRPr="00FC133E">
              <w:t>10</w:t>
            </w:r>
          </w:p>
        </w:tc>
      </w:tr>
      <w:tr w:rsidR="001265E4" w:rsidRPr="00FC133E" w:rsidTr="00987046">
        <w:tc>
          <w:tcPr>
            <w:tcW w:w="540" w:type="dxa"/>
          </w:tcPr>
          <w:p w:rsidR="001265E4" w:rsidRPr="00FC133E" w:rsidRDefault="001265E4" w:rsidP="00987046">
            <w:pPr>
              <w:jc w:val="both"/>
            </w:pPr>
          </w:p>
        </w:tc>
        <w:tc>
          <w:tcPr>
            <w:tcW w:w="5580" w:type="dxa"/>
          </w:tcPr>
          <w:p w:rsidR="001265E4" w:rsidRPr="00FC133E" w:rsidRDefault="001265E4" w:rsidP="00987046">
            <w:pPr>
              <w:jc w:val="center"/>
              <w:rPr>
                <w:b/>
              </w:rPr>
            </w:pPr>
            <w:r w:rsidRPr="00FC133E">
              <w:rPr>
                <w:b/>
              </w:rPr>
              <w:t>Общо:27 маломерни паралелки</w:t>
            </w:r>
          </w:p>
        </w:tc>
        <w:tc>
          <w:tcPr>
            <w:tcW w:w="900" w:type="dxa"/>
          </w:tcPr>
          <w:p w:rsidR="001265E4" w:rsidRPr="00FC133E" w:rsidRDefault="001265E4" w:rsidP="00987046">
            <w:pPr>
              <w:jc w:val="center"/>
            </w:pPr>
          </w:p>
        </w:tc>
        <w:tc>
          <w:tcPr>
            <w:tcW w:w="1572" w:type="dxa"/>
          </w:tcPr>
          <w:p w:rsidR="001265E4" w:rsidRPr="00FC133E" w:rsidRDefault="001265E4" w:rsidP="00987046">
            <w:pPr>
              <w:jc w:val="center"/>
            </w:pPr>
          </w:p>
        </w:tc>
      </w:tr>
    </w:tbl>
    <w:p w:rsidR="001265E4" w:rsidRPr="00FC133E" w:rsidRDefault="001265E4" w:rsidP="001265E4"/>
    <w:p w:rsidR="001265E4" w:rsidRPr="00FC133E" w:rsidRDefault="001265E4" w:rsidP="001265E4"/>
    <w:p w:rsidR="001265E4" w:rsidRPr="00FC133E" w:rsidRDefault="00021437" w:rsidP="00021437">
      <w:pPr>
        <w:pStyle w:val="a3"/>
        <w:numPr>
          <w:ilvl w:val="0"/>
          <w:numId w:val="4"/>
        </w:numPr>
      </w:pPr>
      <w:r w:rsidRPr="00021437">
        <w:rPr>
          <w:b/>
        </w:rPr>
        <w:t>Утвърждава</w:t>
      </w:r>
      <w:r w:rsidR="001265E4" w:rsidRPr="00FC133E">
        <w:t xml:space="preserve"> функционирането на </w:t>
      </w:r>
      <w:r w:rsidR="001265E4" w:rsidRPr="00021437">
        <w:rPr>
          <w:b/>
        </w:rPr>
        <w:t>самостоятелни маломерни групи</w:t>
      </w:r>
      <w:r w:rsidR="001265E4" w:rsidRPr="00FC133E">
        <w:t xml:space="preserve"> в следните детски градини:</w:t>
      </w:r>
    </w:p>
    <w:p w:rsidR="001265E4" w:rsidRPr="00FC133E" w:rsidRDefault="001265E4" w:rsidP="001265E4">
      <w:pPr>
        <w:ind w:firstLine="708"/>
      </w:pPr>
    </w:p>
    <w:p w:rsidR="001265E4" w:rsidRPr="00021437" w:rsidRDefault="001265E4" w:rsidP="00021437">
      <w:pPr>
        <w:pStyle w:val="a3"/>
        <w:numPr>
          <w:ilvl w:val="0"/>
          <w:numId w:val="9"/>
        </w:numPr>
        <w:rPr>
          <w:b/>
        </w:rPr>
      </w:pPr>
      <w:r w:rsidRPr="00021437">
        <w:rPr>
          <w:b/>
        </w:rPr>
        <w:t>ДГ „Пролет” - с. Межден,  изнесена група в с. Колобър и изнесена група  в с. П. Таслаково;</w:t>
      </w:r>
    </w:p>
    <w:p w:rsidR="001265E4" w:rsidRDefault="001265E4" w:rsidP="00021437">
      <w:pPr>
        <w:pStyle w:val="a3"/>
        <w:numPr>
          <w:ilvl w:val="0"/>
          <w:numId w:val="9"/>
        </w:numPr>
        <w:rPr>
          <w:b/>
        </w:rPr>
      </w:pPr>
      <w:r w:rsidRPr="00021437">
        <w:rPr>
          <w:b/>
        </w:rPr>
        <w:t>ДГ „Пролет” - с. Паисиево, изнесена група в с. Орешене</w:t>
      </w:r>
      <w:r w:rsidR="00EE48A0">
        <w:rPr>
          <w:b/>
        </w:rPr>
        <w:t>;</w:t>
      </w:r>
    </w:p>
    <w:p w:rsidR="00EE48A0" w:rsidRPr="00021437" w:rsidRDefault="00EE48A0" w:rsidP="00021437">
      <w:pPr>
        <w:pStyle w:val="a3"/>
        <w:numPr>
          <w:ilvl w:val="0"/>
          <w:numId w:val="9"/>
        </w:numPr>
        <w:rPr>
          <w:b/>
        </w:rPr>
      </w:pPr>
      <w:r>
        <w:rPr>
          <w:b/>
        </w:rPr>
        <w:t>ДГ „1-ви юни”– с.Окорш, изнесена група в с.Овен.</w:t>
      </w:r>
    </w:p>
    <w:p w:rsidR="001265E4" w:rsidRPr="00FC133E" w:rsidRDefault="001265E4" w:rsidP="001265E4">
      <w:r w:rsidRPr="00FC133E">
        <w:t xml:space="preserve">         </w:t>
      </w:r>
    </w:p>
    <w:p w:rsidR="001265E4" w:rsidRPr="00021437" w:rsidRDefault="00021437" w:rsidP="00021437">
      <w:pPr>
        <w:pStyle w:val="a3"/>
        <w:numPr>
          <w:ilvl w:val="0"/>
          <w:numId w:val="4"/>
        </w:numPr>
        <w:jc w:val="both"/>
      </w:pPr>
      <w:r w:rsidRPr="00021437">
        <w:rPr>
          <w:b/>
        </w:rPr>
        <w:t>Утвърждава</w:t>
      </w:r>
      <w:r w:rsidR="001265E4" w:rsidRPr="00FC133E">
        <w:t xml:space="preserve"> мрежата за броя на децата в детските градини за учебната 2018/2019 г. съгласно </w:t>
      </w:r>
      <w:r w:rsidR="001265E4" w:rsidRPr="00021437">
        <w:t>Приложение № 2.</w:t>
      </w:r>
    </w:p>
    <w:p w:rsidR="001265E4" w:rsidRPr="00FC133E" w:rsidRDefault="001265E4" w:rsidP="001265E4">
      <w:pPr>
        <w:ind w:firstLine="708"/>
        <w:jc w:val="both"/>
      </w:pPr>
    </w:p>
    <w:p w:rsidR="001265E4" w:rsidRPr="00FC133E" w:rsidRDefault="00021437" w:rsidP="00021437">
      <w:pPr>
        <w:numPr>
          <w:ilvl w:val="0"/>
          <w:numId w:val="4"/>
        </w:numPr>
        <w:jc w:val="both"/>
        <w:rPr>
          <w:b/>
        </w:rPr>
      </w:pPr>
      <w:r w:rsidRPr="000045C9">
        <w:rPr>
          <w:b/>
        </w:rPr>
        <w:t>Утвърждава</w:t>
      </w:r>
      <w:r>
        <w:t xml:space="preserve"> броя</w:t>
      </w:r>
      <w:r w:rsidR="001265E4" w:rsidRPr="00FC133E">
        <w:t xml:space="preserve"> на учениците в училищата за учебната 2018/2019 г. съгласно </w:t>
      </w:r>
      <w:r w:rsidR="001265E4" w:rsidRPr="00021437">
        <w:t>Приложение № 3.</w:t>
      </w:r>
    </w:p>
    <w:p w:rsidR="001265E4" w:rsidRPr="00FC133E" w:rsidRDefault="001265E4" w:rsidP="001265E4">
      <w:pPr>
        <w:ind w:firstLine="708"/>
        <w:jc w:val="both"/>
      </w:pPr>
    </w:p>
    <w:p w:rsidR="001265E4" w:rsidRPr="00FC133E" w:rsidRDefault="001265E4" w:rsidP="001265E4">
      <w:pPr>
        <w:ind w:firstLine="708"/>
        <w:jc w:val="both"/>
      </w:pPr>
    </w:p>
    <w:p w:rsidR="00021437" w:rsidRPr="007E6410" w:rsidRDefault="00021437" w:rsidP="00021437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021437" w:rsidRDefault="00021437" w:rsidP="00021437">
      <w:pPr>
        <w:pStyle w:val="a3"/>
        <w:ind w:left="1800"/>
        <w:jc w:val="both"/>
      </w:pPr>
    </w:p>
    <w:p w:rsidR="00021437" w:rsidRDefault="00021437" w:rsidP="00021437">
      <w:pPr>
        <w:pStyle w:val="a3"/>
        <w:ind w:left="1800"/>
        <w:jc w:val="both"/>
      </w:pPr>
    </w:p>
    <w:p w:rsidR="00021437" w:rsidRDefault="00021437" w:rsidP="00021437">
      <w:pPr>
        <w:jc w:val="both"/>
      </w:pPr>
      <w:r>
        <w:t xml:space="preserve">Председател на </w:t>
      </w:r>
    </w:p>
    <w:p w:rsidR="00021437" w:rsidRDefault="00021437" w:rsidP="00021437">
      <w:pPr>
        <w:jc w:val="both"/>
      </w:pPr>
      <w:r>
        <w:t xml:space="preserve">Общински съвет-Дулово:     </w:t>
      </w:r>
    </w:p>
    <w:p w:rsidR="00021437" w:rsidRDefault="00021437" w:rsidP="00021437">
      <w:pPr>
        <w:jc w:val="both"/>
      </w:pPr>
      <w:r>
        <w:t xml:space="preserve">                                        /инж.Сезгин Галиб/ </w:t>
      </w:r>
    </w:p>
    <w:p w:rsidR="00830014" w:rsidRDefault="0019178A" w:rsidP="00830014">
      <w:pPr>
        <w:rPr>
          <w:b/>
          <w:sz w:val="32"/>
          <w:szCs w:val="32"/>
        </w:rPr>
      </w:pPr>
      <w:r w:rsidRPr="0019178A">
        <w:lastRenderedPageBreak/>
        <w:pict>
          <v:shape id="_x0000_s1030" type="#_x0000_t202" style="position:absolute;margin-left:-9pt;margin-top:0;width:60.9pt;height:70.2pt;z-index:251666432;mso-wrap-style:none" filled="f" stroked="f">
            <v:textbox style="mso-next-textbox:#_x0000_s1030;mso-fit-shape-to-text:t">
              <w:txbxContent>
                <w:p w:rsidR="00830014" w:rsidRDefault="00830014" w:rsidP="0083001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30014">
        <w:rPr>
          <w:b/>
          <w:sz w:val="32"/>
          <w:szCs w:val="32"/>
        </w:rPr>
        <w:t>ОБЩИНСКИ СЪВЕТ – ДУЛОВО, ОБЛ. СИЛИСТРА</w:t>
      </w:r>
    </w:p>
    <w:p w:rsidR="00830014" w:rsidRDefault="0019178A" w:rsidP="00830014">
      <w:r>
        <w:pict>
          <v:line id="_x0000_s1031" style="position:absolute;z-index:251667456" from="-.05pt,6.3pt" to="404.95pt,6.3pt" strokeweight="3pt">
            <v:stroke linestyle="thinThin"/>
          </v:line>
        </w:pict>
      </w:r>
      <w:r w:rsidR="00830014">
        <w:tab/>
      </w:r>
      <w:r w:rsidR="00830014">
        <w:tab/>
      </w:r>
    </w:p>
    <w:p w:rsidR="00830014" w:rsidRDefault="00830014" w:rsidP="0083001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30014" w:rsidRDefault="00830014" w:rsidP="00830014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830014" w:rsidRDefault="00830014" w:rsidP="00830014">
      <w:pPr>
        <w:rPr>
          <w:rFonts w:cs="TimesNewRomanPSMT"/>
        </w:rPr>
      </w:pPr>
    </w:p>
    <w:p w:rsidR="00830014" w:rsidRDefault="00830014" w:rsidP="00830014">
      <w:pPr>
        <w:rPr>
          <w:rFonts w:cs="TimesNewRomanPSMT"/>
        </w:rPr>
      </w:pPr>
    </w:p>
    <w:p w:rsidR="00830014" w:rsidRPr="00F57BB7" w:rsidRDefault="00830014" w:rsidP="0083001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452</w:t>
      </w:r>
    </w:p>
    <w:p w:rsidR="00830014" w:rsidRDefault="00830014" w:rsidP="0083001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30014" w:rsidRPr="00B44048" w:rsidRDefault="00830014" w:rsidP="00830014">
      <w:pPr>
        <w:rPr>
          <w:lang w:val="ru-RU"/>
        </w:rPr>
      </w:pPr>
    </w:p>
    <w:p w:rsidR="00F57BB7" w:rsidRPr="00F63344" w:rsidRDefault="00830014" w:rsidP="00F57BB7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1C1E6F">
        <w:rPr>
          <w:sz w:val="28"/>
          <w:szCs w:val="28"/>
        </w:rPr>
        <w:t xml:space="preserve">за </w:t>
      </w:r>
      <w:r w:rsidR="00F57BB7">
        <w:rPr>
          <w:sz w:val="28"/>
          <w:szCs w:val="28"/>
        </w:rPr>
        <w:t>р</w:t>
      </w:r>
      <w:r w:rsidR="00F57BB7" w:rsidRPr="00F63344">
        <w:rPr>
          <w:sz w:val="28"/>
          <w:szCs w:val="28"/>
        </w:rPr>
        <w:t xml:space="preserve">азпореждане с имот </w:t>
      </w:r>
      <w:r w:rsidR="00F57BB7" w:rsidRPr="00F63344">
        <w:rPr>
          <w:sz w:val="28"/>
          <w:szCs w:val="28"/>
          <w:lang w:val="ru-RU"/>
        </w:rPr>
        <w:t xml:space="preserve">- </w:t>
      </w:r>
      <w:r w:rsidR="00F57BB7" w:rsidRPr="00F63344">
        <w:rPr>
          <w:sz w:val="28"/>
          <w:szCs w:val="28"/>
        </w:rPr>
        <w:t>частна общинска собственост</w:t>
      </w:r>
      <w:r w:rsidR="00F57BB7" w:rsidRPr="00F63344">
        <w:rPr>
          <w:sz w:val="28"/>
          <w:szCs w:val="28"/>
          <w:lang w:val="ru-RU"/>
        </w:rPr>
        <w:t xml:space="preserve">  по</w:t>
      </w:r>
    </w:p>
    <w:p w:rsidR="00F57BB7" w:rsidRPr="00F63344" w:rsidRDefault="00F57BB7" w:rsidP="00F57BB7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F63344">
        <w:rPr>
          <w:sz w:val="28"/>
          <w:szCs w:val="28"/>
        </w:rPr>
        <w:t>регулационния план на с.Окорш и учредяване право на строеж</w:t>
      </w:r>
    </w:p>
    <w:p w:rsidR="00F57BB7" w:rsidRPr="00F63344" w:rsidRDefault="00F57BB7" w:rsidP="00F57BB7">
      <w:pPr>
        <w:pStyle w:val="a7"/>
        <w:ind w:firstLine="720"/>
        <w:jc w:val="both"/>
        <w:rPr>
          <w:b w:val="0"/>
          <w:sz w:val="28"/>
          <w:szCs w:val="28"/>
        </w:rPr>
      </w:pPr>
    </w:p>
    <w:p w:rsidR="00021437" w:rsidRPr="001C1E6F" w:rsidRDefault="00021437" w:rsidP="00021437">
      <w:pPr>
        <w:jc w:val="both"/>
        <w:rPr>
          <w:rFonts w:eastAsia="TimesNewRomanPSMT"/>
          <w:b/>
        </w:rPr>
      </w:pPr>
    </w:p>
    <w:p w:rsidR="00021437" w:rsidRDefault="00021437" w:rsidP="00021437"/>
    <w:p w:rsidR="00F57BB7" w:rsidRDefault="00F57BB7" w:rsidP="00F57BB7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>
        <w:t>чл. 21, ал.1 т.8 от ЗМСМА, чл.38, ал.2</w:t>
      </w:r>
      <w:r w:rsidRPr="00F61C0E">
        <w:t xml:space="preserve"> от ЗОС и чл.2</w:t>
      </w:r>
      <w:r>
        <w:t>8</w:t>
      </w:r>
      <w:r w:rsidRPr="00F61C0E">
        <w:t>, ал.1</w:t>
      </w:r>
      <w:r>
        <w:t xml:space="preserve">, т.4 от Наредба </w:t>
      </w:r>
      <w:r w:rsidRPr="00213A08">
        <w:t xml:space="preserve"> </w:t>
      </w:r>
      <w:r>
        <w:t xml:space="preserve">№ 2 </w:t>
      </w:r>
      <w:r w:rsidRPr="00213A08">
        <w:t>за реда на придобиване, управление и разпореждане с общинското имущество</w:t>
      </w:r>
      <w:r>
        <w:t>,</w:t>
      </w:r>
    </w:p>
    <w:p w:rsidR="00F57BB7" w:rsidRPr="00683475" w:rsidRDefault="00F57BB7" w:rsidP="00F57BB7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F57BB7" w:rsidRDefault="00F57BB7" w:rsidP="00F57BB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57BB7" w:rsidRDefault="00F57BB7" w:rsidP="00F57BB7"/>
    <w:p w:rsidR="00F57BB7" w:rsidRDefault="00F57BB7" w:rsidP="00F57BB7">
      <w:pPr>
        <w:pStyle w:val="Style8"/>
        <w:widowControl/>
        <w:numPr>
          <w:ilvl w:val="0"/>
          <w:numId w:val="10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Style w:val="FontStyle19"/>
          <w:b/>
          <w:sz w:val="24"/>
          <w:szCs w:val="24"/>
        </w:rPr>
        <w:t>Дава съгласие за</w:t>
      </w:r>
      <w:r w:rsidRPr="008A4EFE">
        <w:rPr>
          <w:rStyle w:val="FontStyle19"/>
          <w:b/>
          <w:sz w:val="24"/>
          <w:szCs w:val="24"/>
        </w:rPr>
        <w:t xml:space="preserve"> учред</w:t>
      </w:r>
      <w:r>
        <w:rPr>
          <w:rStyle w:val="FontStyle19"/>
          <w:b/>
          <w:sz w:val="24"/>
          <w:szCs w:val="24"/>
        </w:rPr>
        <w:t>яване</w:t>
      </w:r>
      <w:r w:rsidRPr="008A4EFE">
        <w:rPr>
          <w:rStyle w:val="FontStyle19"/>
          <w:b/>
          <w:sz w:val="24"/>
          <w:szCs w:val="24"/>
        </w:rPr>
        <w:t xml:space="preserve"> възмездно право на </w:t>
      </w:r>
      <w:r w:rsidRPr="008A4EFE">
        <w:rPr>
          <w:rFonts w:ascii="Times New Roman" w:hAnsi="Times New Roman"/>
          <w:b/>
        </w:rPr>
        <w:t xml:space="preserve">строеж от </w:t>
      </w:r>
      <w:r>
        <w:rPr>
          <w:rFonts w:ascii="Times New Roman" w:hAnsi="Times New Roman"/>
          <w:b/>
        </w:rPr>
        <w:t>231</w:t>
      </w:r>
      <w:r w:rsidRPr="008A4EFE">
        <w:rPr>
          <w:rFonts w:ascii="Times New Roman" w:hAnsi="Times New Roman"/>
          <w:b/>
        </w:rPr>
        <w:t xml:space="preserve"> кв.м.</w:t>
      </w:r>
      <w:r>
        <w:rPr>
          <w:rFonts w:ascii="Times New Roman" w:hAnsi="Times New Roman"/>
        </w:rPr>
        <w:t xml:space="preserve"> на Халибрям Реджеб Халибрям с ЕГН:650512**** върху </w:t>
      </w:r>
      <w:r w:rsidRPr="008E4638">
        <w:rPr>
          <w:rFonts w:ascii="Times New Roman" w:hAnsi="Times New Roman"/>
        </w:rPr>
        <w:t xml:space="preserve">УПИ </w:t>
      </w:r>
      <w:r w:rsidRPr="008E4638">
        <w:rPr>
          <w:rFonts w:ascii="Times New Roman" w:hAnsi="Times New Roman"/>
          <w:lang w:val="en-US"/>
        </w:rPr>
        <w:t>II</w:t>
      </w:r>
      <w:r w:rsidRPr="008E4638">
        <w:rPr>
          <w:rFonts w:ascii="Times New Roman" w:hAnsi="Times New Roman"/>
        </w:rPr>
        <w:t>-506, в кв.37 по регулационния план на с.Окорш, с</w:t>
      </w:r>
      <w:r>
        <w:rPr>
          <w:rFonts w:ascii="Times New Roman" w:hAnsi="Times New Roman"/>
        </w:rPr>
        <w:t xml:space="preserve"> обща</w:t>
      </w:r>
      <w:r w:rsidRPr="008E4638">
        <w:rPr>
          <w:rFonts w:ascii="Times New Roman" w:hAnsi="Times New Roman"/>
        </w:rPr>
        <w:t xml:space="preserve"> площ от 1</w:t>
      </w:r>
      <w:r>
        <w:rPr>
          <w:rFonts w:ascii="Times New Roman" w:hAnsi="Times New Roman"/>
        </w:rPr>
        <w:t xml:space="preserve"> </w:t>
      </w:r>
      <w:r w:rsidRPr="008E4638">
        <w:rPr>
          <w:rFonts w:ascii="Times New Roman" w:hAnsi="Times New Roman"/>
        </w:rPr>
        <w:t>290 кв.м</w:t>
      </w:r>
      <w:r>
        <w:rPr>
          <w:rFonts w:ascii="Times New Roman" w:hAnsi="Times New Roman"/>
        </w:rPr>
        <w:t xml:space="preserve">., отреден за ниско застрояване, застроен с отстъпено право на строеж, описан в АЧОС №1657/19.06.2018г., 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стойност на правото на строеж 1 716,00 лв. (хиляда седемстотин и шестнадесет лева) без ДДС,</w:t>
      </w:r>
      <w:r w:rsidRPr="00F61C0E">
        <w:rPr>
          <w:rFonts w:ascii="Times New Roman" w:hAnsi="Times New Roman"/>
        </w:rPr>
        <w:t xml:space="preserve"> данъчна оценка </w:t>
      </w:r>
      <w:r>
        <w:rPr>
          <w:rFonts w:ascii="Times New Roman" w:hAnsi="Times New Roman"/>
        </w:rPr>
        <w:t>на целия имот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>5 269,70</w:t>
      </w:r>
      <w:r w:rsidRPr="00F61C0E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>пет хиляди двеста шестдесет и девет лева и седемдесет стотинки/.</w:t>
      </w:r>
    </w:p>
    <w:p w:rsidR="00F57BB7" w:rsidRDefault="00F57BB7" w:rsidP="00F57BB7">
      <w:pPr>
        <w:pStyle w:val="Style6"/>
        <w:widowControl/>
        <w:spacing w:line="269" w:lineRule="exact"/>
        <w:ind w:left="720" w:firstLine="0"/>
        <w:rPr>
          <w:rFonts w:ascii="Times New Roman" w:hAnsi="Times New Roman"/>
        </w:rPr>
      </w:pPr>
    </w:p>
    <w:p w:rsidR="00F57BB7" w:rsidRDefault="00F57BB7" w:rsidP="00F57BB7">
      <w:pPr>
        <w:pStyle w:val="Style6"/>
        <w:widowControl/>
        <w:numPr>
          <w:ilvl w:val="0"/>
          <w:numId w:val="10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F57BB7">
        <w:rPr>
          <w:rFonts w:ascii="Times New Roman" w:hAnsi="Times New Roman"/>
          <w:b/>
        </w:rPr>
        <w:t xml:space="preserve">приема </w:t>
      </w:r>
      <w:r w:rsidRPr="00F61C0E">
        <w:rPr>
          <w:rFonts w:ascii="Times New Roman" w:hAnsi="Times New Roman"/>
        </w:rPr>
        <w:t xml:space="preserve"> пазарната цена на </w:t>
      </w:r>
      <w:r>
        <w:rPr>
          <w:rFonts w:ascii="Times New Roman" w:hAnsi="Times New Roman"/>
        </w:rPr>
        <w:t>правото на строеж</w:t>
      </w:r>
      <w:r w:rsidRPr="00F61C0E">
        <w:rPr>
          <w:rFonts w:ascii="Times New Roman" w:hAnsi="Times New Roman"/>
        </w:rPr>
        <w:t>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F57BB7" w:rsidRPr="00F61C0E" w:rsidRDefault="00F57BB7" w:rsidP="00F57BB7">
      <w:pPr>
        <w:pStyle w:val="Style6"/>
        <w:widowControl/>
        <w:spacing w:line="269" w:lineRule="exact"/>
        <w:ind w:left="720" w:firstLine="0"/>
        <w:rPr>
          <w:rFonts w:ascii="Times New Roman" w:hAnsi="Times New Roman"/>
        </w:rPr>
      </w:pPr>
    </w:p>
    <w:p w:rsidR="00F57BB7" w:rsidRPr="00F61C0E" w:rsidRDefault="00F57BB7" w:rsidP="00F57BB7">
      <w:pPr>
        <w:pStyle w:val="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1265E4" w:rsidRDefault="001265E4" w:rsidP="001265E4">
      <w:pPr>
        <w:jc w:val="both"/>
      </w:pPr>
    </w:p>
    <w:p w:rsidR="0004083E" w:rsidRDefault="0004083E" w:rsidP="001265E4">
      <w:pPr>
        <w:jc w:val="both"/>
      </w:pPr>
    </w:p>
    <w:p w:rsidR="0004083E" w:rsidRDefault="0004083E" w:rsidP="001265E4">
      <w:pPr>
        <w:jc w:val="both"/>
      </w:pPr>
    </w:p>
    <w:p w:rsidR="0004083E" w:rsidRPr="007E6410" w:rsidRDefault="0004083E" w:rsidP="0004083E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90335E">
        <w:rPr>
          <w:i/>
        </w:rPr>
        <w:t>3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04083E" w:rsidRDefault="0004083E" w:rsidP="0004083E">
      <w:pPr>
        <w:pStyle w:val="a3"/>
        <w:ind w:left="1800"/>
        <w:jc w:val="both"/>
      </w:pPr>
    </w:p>
    <w:p w:rsidR="0004083E" w:rsidRDefault="0004083E" w:rsidP="0004083E">
      <w:pPr>
        <w:pStyle w:val="a3"/>
        <w:ind w:left="1800"/>
        <w:jc w:val="both"/>
      </w:pPr>
    </w:p>
    <w:p w:rsidR="0090335E" w:rsidRDefault="0090335E" w:rsidP="0004083E">
      <w:pPr>
        <w:pStyle w:val="a3"/>
        <w:ind w:left="1800"/>
        <w:jc w:val="both"/>
      </w:pPr>
    </w:p>
    <w:p w:rsidR="0090335E" w:rsidRDefault="0090335E" w:rsidP="0004083E">
      <w:pPr>
        <w:pStyle w:val="a3"/>
        <w:ind w:left="1800"/>
        <w:jc w:val="both"/>
      </w:pPr>
    </w:p>
    <w:p w:rsidR="0090335E" w:rsidRDefault="0090335E" w:rsidP="0004083E">
      <w:pPr>
        <w:pStyle w:val="a3"/>
        <w:ind w:left="1800"/>
        <w:jc w:val="both"/>
      </w:pPr>
    </w:p>
    <w:p w:rsidR="0090335E" w:rsidRDefault="0090335E" w:rsidP="0004083E">
      <w:pPr>
        <w:pStyle w:val="a3"/>
        <w:ind w:left="1800"/>
        <w:jc w:val="both"/>
      </w:pPr>
    </w:p>
    <w:p w:rsidR="0004083E" w:rsidRDefault="0004083E" w:rsidP="0004083E">
      <w:pPr>
        <w:jc w:val="both"/>
      </w:pPr>
      <w:r>
        <w:t xml:space="preserve">Председател на </w:t>
      </w:r>
    </w:p>
    <w:p w:rsidR="0004083E" w:rsidRDefault="0004083E" w:rsidP="0004083E">
      <w:pPr>
        <w:jc w:val="both"/>
      </w:pPr>
      <w:r>
        <w:t xml:space="preserve">Общински съвет-Дулово:     </w:t>
      </w:r>
    </w:p>
    <w:p w:rsidR="0004083E" w:rsidRDefault="0004083E" w:rsidP="0004083E">
      <w:pPr>
        <w:jc w:val="both"/>
      </w:pPr>
      <w:r>
        <w:t xml:space="preserve">                                        /инж.Сезгин Галиб/ </w:t>
      </w:r>
    </w:p>
    <w:p w:rsidR="00B62491" w:rsidRDefault="0019178A" w:rsidP="00B62491">
      <w:pPr>
        <w:rPr>
          <w:b/>
          <w:sz w:val="32"/>
          <w:szCs w:val="32"/>
        </w:rPr>
      </w:pPr>
      <w:r w:rsidRPr="0019178A">
        <w:lastRenderedPageBreak/>
        <w:pict>
          <v:shape id="_x0000_s1032" type="#_x0000_t202" style="position:absolute;margin-left:-9pt;margin-top:0;width:60.9pt;height:70.2pt;z-index:251669504;mso-wrap-style:none" filled="f" stroked="f">
            <v:textbox style="mso-next-textbox:#_x0000_s1032;mso-fit-shape-to-text:t">
              <w:txbxContent>
                <w:p w:rsidR="00B62491" w:rsidRDefault="00B62491" w:rsidP="00B6249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62491">
        <w:rPr>
          <w:b/>
          <w:sz w:val="32"/>
          <w:szCs w:val="32"/>
        </w:rPr>
        <w:t>ОБЩИНСКИ СЪВЕТ – ДУЛОВО, ОБЛ. СИЛИСТРА</w:t>
      </w:r>
    </w:p>
    <w:p w:rsidR="00B62491" w:rsidRDefault="0019178A" w:rsidP="00B62491">
      <w:r>
        <w:pict>
          <v:line id="_x0000_s1033" style="position:absolute;z-index:251670528" from="-.05pt,6.3pt" to="404.95pt,6.3pt" strokeweight="3pt">
            <v:stroke linestyle="thinThin"/>
          </v:line>
        </w:pict>
      </w:r>
      <w:r w:rsidR="00B62491">
        <w:tab/>
      </w:r>
      <w:r w:rsidR="00B62491">
        <w:tab/>
      </w:r>
    </w:p>
    <w:p w:rsidR="00B62491" w:rsidRDefault="00B62491" w:rsidP="00B6249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62491" w:rsidRDefault="00B62491" w:rsidP="00B62491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B62491" w:rsidRDefault="00B62491" w:rsidP="00B62491">
      <w:pPr>
        <w:rPr>
          <w:rFonts w:cs="TimesNewRomanPSMT"/>
        </w:rPr>
      </w:pPr>
    </w:p>
    <w:p w:rsidR="00B62491" w:rsidRDefault="00B62491" w:rsidP="00B62491">
      <w:pPr>
        <w:rPr>
          <w:rFonts w:cs="TimesNewRomanPSMT"/>
        </w:rPr>
      </w:pPr>
    </w:p>
    <w:p w:rsidR="00B62491" w:rsidRPr="00F57BB7" w:rsidRDefault="00B62491" w:rsidP="00B6249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453</w:t>
      </w:r>
    </w:p>
    <w:p w:rsidR="00B62491" w:rsidRDefault="00B62491" w:rsidP="00B6249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62491" w:rsidRPr="00B44048" w:rsidRDefault="00B62491" w:rsidP="00B62491">
      <w:pPr>
        <w:rPr>
          <w:lang w:val="ru-RU"/>
        </w:rPr>
      </w:pPr>
    </w:p>
    <w:p w:rsidR="00E35245" w:rsidRDefault="00B62491" w:rsidP="00E35245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E35245">
        <w:rPr>
          <w:sz w:val="28"/>
          <w:szCs w:val="28"/>
        </w:rPr>
        <w:t xml:space="preserve">за </w:t>
      </w:r>
      <w:r w:rsidR="00E35245" w:rsidRPr="00E35245">
        <w:rPr>
          <w:sz w:val="28"/>
          <w:szCs w:val="28"/>
        </w:rPr>
        <w:t>прекратяване на съсобственост на имот по регулационния</w:t>
      </w:r>
      <w:r w:rsidR="00E35245" w:rsidRPr="00E35245">
        <w:rPr>
          <w:sz w:val="28"/>
          <w:szCs w:val="28"/>
          <w:lang w:val="ru-RU"/>
        </w:rPr>
        <w:t xml:space="preserve"> </w:t>
      </w:r>
      <w:r w:rsidR="00E35245" w:rsidRPr="00E35245">
        <w:rPr>
          <w:sz w:val="28"/>
          <w:szCs w:val="28"/>
        </w:rPr>
        <w:t xml:space="preserve">план </w:t>
      </w:r>
    </w:p>
    <w:p w:rsidR="00E35245" w:rsidRPr="00E35245" w:rsidRDefault="00E35245" w:rsidP="00E35245">
      <w:pPr>
        <w:tabs>
          <w:tab w:val="left" w:pos="2700"/>
        </w:tabs>
        <w:ind w:left="2268" w:right="72" w:hanging="1728"/>
        <w:jc w:val="center"/>
        <w:rPr>
          <w:b/>
        </w:rPr>
      </w:pPr>
      <w:r w:rsidRPr="00E35245">
        <w:rPr>
          <w:sz w:val="28"/>
          <w:szCs w:val="28"/>
        </w:rPr>
        <w:t>на с.Руйно</w:t>
      </w:r>
    </w:p>
    <w:p w:rsidR="00B62491" w:rsidRPr="001C1E6F" w:rsidRDefault="00B62491" w:rsidP="00B62491">
      <w:pPr>
        <w:jc w:val="both"/>
        <w:rPr>
          <w:rFonts w:eastAsia="TimesNewRomanPSMT"/>
          <w:b/>
        </w:rPr>
      </w:pPr>
    </w:p>
    <w:p w:rsidR="00B62491" w:rsidRDefault="00B62491" w:rsidP="00B62491"/>
    <w:p w:rsidR="00B62491" w:rsidRDefault="00B62491" w:rsidP="00B62491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="00E35245" w:rsidRPr="00BE3317">
        <w:t xml:space="preserve">чл. 21, ал.1 т.8 от ЗМСМА, чл.36 ал. 1 т.2 от </w:t>
      </w:r>
      <w:r w:rsidR="00E35245">
        <w:t>Закон за общинската собственост</w:t>
      </w:r>
      <w:r w:rsidR="00E35245" w:rsidRPr="00BE3317">
        <w:t>, във връзка с чл. 33 от Закона за собствеността</w:t>
      </w:r>
      <w:r>
        <w:t>,</w:t>
      </w:r>
    </w:p>
    <w:p w:rsidR="00B62491" w:rsidRPr="00683475" w:rsidRDefault="00B62491" w:rsidP="00B6249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B62491" w:rsidRDefault="00B62491" w:rsidP="00B6249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4083E" w:rsidRDefault="0004083E" w:rsidP="001265E4">
      <w:pPr>
        <w:jc w:val="both"/>
      </w:pPr>
    </w:p>
    <w:p w:rsidR="00CB60E7" w:rsidRPr="00CB60E7" w:rsidRDefault="00CB60E7" w:rsidP="00CB60E7">
      <w:pPr>
        <w:pStyle w:val="Style8"/>
        <w:widowControl/>
        <w:numPr>
          <w:ilvl w:val="0"/>
          <w:numId w:val="11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  <w:lang w:val="ru-RU"/>
        </w:rPr>
      </w:pPr>
      <w:proofErr w:type="spellStart"/>
      <w:r w:rsidRPr="00CB60E7">
        <w:rPr>
          <w:rStyle w:val="FontStyle19"/>
          <w:b/>
          <w:sz w:val="24"/>
          <w:szCs w:val="24"/>
          <w:lang w:val="ru-RU"/>
        </w:rPr>
        <w:t>Дава</w:t>
      </w:r>
      <w:proofErr w:type="spellEnd"/>
      <w:r w:rsidRPr="00CB60E7">
        <w:rPr>
          <w:rStyle w:val="FontStyle19"/>
          <w:b/>
          <w:sz w:val="24"/>
          <w:szCs w:val="24"/>
          <w:lang w:val="ru-RU"/>
        </w:rPr>
        <w:t xml:space="preserve"> </w:t>
      </w:r>
      <w:proofErr w:type="spellStart"/>
      <w:r w:rsidRPr="00CB60E7">
        <w:rPr>
          <w:rStyle w:val="FontStyle19"/>
          <w:b/>
          <w:sz w:val="24"/>
          <w:szCs w:val="24"/>
          <w:lang w:val="ru-RU"/>
        </w:rPr>
        <w:t>съгласие</w:t>
      </w:r>
      <w:proofErr w:type="spellEnd"/>
      <w:r w:rsidRPr="00CB60E7">
        <w:rPr>
          <w:rStyle w:val="FontStyle19"/>
          <w:b/>
          <w:sz w:val="24"/>
          <w:szCs w:val="24"/>
          <w:lang w:val="ru-RU"/>
        </w:rPr>
        <w:t xml:space="preserve"> за </w:t>
      </w:r>
      <w:proofErr w:type="spellStart"/>
      <w:r w:rsidRPr="00CB60E7">
        <w:rPr>
          <w:rStyle w:val="FontStyle19"/>
          <w:b/>
          <w:sz w:val="24"/>
          <w:szCs w:val="24"/>
          <w:lang w:val="ru-RU"/>
        </w:rPr>
        <w:t>прекратяване</w:t>
      </w:r>
      <w:proofErr w:type="spellEnd"/>
      <w:r w:rsidRPr="00CB60E7">
        <w:rPr>
          <w:rStyle w:val="FontStyle19"/>
          <w:b/>
          <w:sz w:val="24"/>
          <w:szCs w:val="24"/>
        </w:rPr>
        <w:t xml:space="preserve"> съсобствеността</w:t>
      </w:r>
      <w:r w:rsidRPr="00472DE0">
        <w:rPr>
          <w:rStyle w:val="FontStyle19"/>
          <w:sz w:val="24"/>
          <w:szCs w:val="24"/>
        </w:rPr>
        <w:t xml:space="preserve"> чрез продажба на </w:t>
      </w:r>
      <w:r>
        <w:rPr>
          <w:rStyle w:val="FontStyle19"/>
          <w:sz w:val="24"/>
          <w:szCs w:val="24"/>
        </w:rPr>
        <w:t>350</w:t>
      </w:r>
      <w:r w:rsidRPr="00472DE0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 xml:space="preserve">/триста и </w:t>
      </w:r>
      <w:proofErr w:type="spellStart"/>
      <w:r>
        <w:rPr>
          <w:rStyle w:val="FontStyle19"/>
          <w:sz w:val="24"/>
          <w:szCs w:val="24"/>
        </w:rPr>
        <w:t>петдеседт</w:t>
      </w:r>
      <w:proofErr w:type="spellEnd"/>
      <w:r>
        <w:rPr>
          <w:rStyle w:val="FontStyle19"/>
          <w:sz w:val="24"/>
          <w:szCs w:val="24"/>
        </w:rPr>
        <w:t>/</w:t>
      </w:r>
      <w:r w:rsidRPr="00472DE0">
        <w:rPr>
          <w:rStyle w:val="FontStyle19"/>
          <w:sz w:val="24"/>
          <w:szCs w:val="24"/>
        </w:rPr>
        <w:t>кв</w:t>
      </w:r>
      <w:r>
        <w:rPr>
          <w:rStyle w:val="FontStyle19"/>
          <w:sz w:val="24"/>
          <w:szCs w:val="24"/>
        </w:rPr>
        <w:t>.м.</w:t>
      </w:r>
      <w:r w:rsidRPr="00472DE0">
        <w:rPr>
          <w:rStyle w:val="FontStyle19"/>
          <w:sz w:val="24"/>
          <w:szCs w:val="24"/>
        </w:rPr>
        <w:t xml:space="preserve"> общинска собственост от </w:t>
      </w:r>
      <w:r w:rsidRPr="00CB60E7">
        <w:rPr>
          <w:rFonts w:ascii="Times New Roman" w:hAnsi="Times New Roman"/>
        </w:rPr>
        <w:t>УПИ Х</w:t>
      </w:r>
      <w:r w:rsidRPr="00CB60E7">
        <w:rPr>
          <w:rFonts w:ascii="Times New Roman" w:hAnsi="Times New Roman"/>
          <w:lang w:val="en-US"/>
        </w:rPr>
        <w:t>VII</w:t>
      </w:r>
      <w:r w:rsidRPr="00CB60E7">
        <w:rPr>
          <w:rFonts w:ascii="Times New Roman" w:hAnsi="Times New Roman"/>
          <w:lang w:val="ru-RU"/>
        </w:rPr>
        <w:t>-56 (</w:t>
      </w:r>
      <w:proofErr w:type="spellStart"/>
      <w:r w:rsidRPr="00CB60E7">
        <w:rPr>
          <w:rFonts w:ascii="Times New Roman" w:hAnsi="Times New Roman"/>
          <w:lang w:val="ru-RU"/>
        </w:rPr>
        <w:t>седемнадесети</w:t>
      </w:r>
      <w:proofErr w:type="spellEnd"/>
      <w:r w:rsidRPr="00CB60E7">
        <w:rPr>
          <w:rFonts w:ascii="Times New Roman" w:hAnsi="Times New Roman"/>
          <w:lang w:val="ru-RU"/>
        </w:rPr>
        <w:t xml:space="preserve"> с </w:t>
      </w:r>
      <w:proofErr w:type="spellStart"/>
      <w:r w:rsidRPr="00CB60E7">
        <w:rPr>
          <w:rFonts w:ascii="Times New Roman" w:hAnsi="Times New Roman"/>
          <w:lang w:val="ru-RU"/>
        </w:rPr>
        <w:t>планосимачен</w:t>
      </w:r>
      <w:proofErr w:type="spellEnd"/>
      <w:r w:rsidRPr="00CB60E7">
        <w:rPr>
          <w:rFonts w:ascii="Times New Roman" w:hAnsi="Times New Roman"/>
          <w:lang w:val="ru-RU"/>
        </w:rPr>
        <w:t xml:space="preserve"> номер </w:t>
      </w:r>
      <w:proofErr w:type="spellStart"/>
      <w:r w:rsidRPr="00CB60E7">
        <w:rPr>
          <w:rFonts w:ascii="Times New Roman" w:hAnsi="Times New Roman"/>
          <w:lang w:val="ru-RU"/>
        </w:rPr>
        <w:t>петдесет</w:t>
      </w:r>
      <w:proofErr w:type="spellEnd"/>
      <w:r w:rsidRPr="00CB60E7">
        <w:rPr>
          <w:rFonts w:ascii="Times New Roman" w:hAnsi="Times New Roman"/>
          <w:lang w:val="ru-RU"/>
        </w:rPr>
        <w:t xml:space="preserve"> и шест)</w:t>
      </w:r>
      <w:r w:rsidRPr="00CB60E7">
        <w:rPr>
          <w:rFonts w:ascii="Times New Roman" w:hAnsi="Times New Roman"/>
        </w:rPr>
        <w:t>, кв.</w:t>
      </w:r>
      <w:r w:rsidRPr="00CB60E7">
        <w:rPr>
          <w:rFonts w:ascii="Times New Roman" w:hAnsi="Times New Roman"/>
          <w:lang w:val="ru-RU"/>
        </w:rPr>
        <w:t>21 (</w:t>
      </w:r>
      <w:proofErr w:type="spellStart"/>
      <w:r w:rsidRPr="00CB60E7">
        <w:rPr>
          <w:rFonts w:ascii="Times New Roman" w:hAnsi="Times New Roman"/>
          <w:lang w:val="ru-RU"/>
        </w:rPr>
        <w:t>двадесет</w:t>
      </w:r>
      <w:proofErr w:type="spellEnd"/>
      <w:r w:rsidRPr="00CB60E7">
        <w:rPr>
          <w:rFonts w:ascii="Times New Roman" w:hAnsi="Times New Roman"/>
          <w:lang w:val="ru-RU"/>
        </w:rPr>
        <w:t xml:space="preserve"> и </w:t>
      </w:r>
      <w:proofErr w:type="spellStart"/>
      <w:r w:rsidRPr="00CB60E7">
        <w:rPr>
          <w:rFonts w:ascii="Times New Roman" w:hAnsi="Times New Roman"/>
          <w:lang w:val="ru-RU"/>
        </w:rPr>
        <w:t>първи</w:t>
      </w:r>
      <w:proofErr w:type="spellEnd"/>
      <w:r w:rsidRPr="00CB60E7">
        <w:rPr>
          <w:rFonts w:ascii="Times New Roman" w:hAnsi="Times New Roman"/>
          <w:lang w:val="ru-RU"/>
        </w:rPr>
        <w:t>)</w:t>
      </w:r>
      <w:r w:rsidRPr="00CB60E7">
        <w:rPr>
          <w:rFonts w:ascii="Times New Roman" w:hAnsi="Times New Roman"/>
        </w:rPr>
        <w:t xml:space="preserve"> по плана за регулация на с</w:t>
      </w:r>
      <w:proofErr w:type="gramStart"/>
      <w:r w:rsidRPr="00CB60E7">
        <w:rPr>
          <w:rFonts w:ascii="Times New Roman" w:hAnsi="Times New Roman"/>
        </w:rPr>
        <w:t>.Р</w:t>
      </w:r>
      <w:proofErr w:type="gramEnd"/>
      <w:r w:rsidRPr="00CB60E7">
        <w:rPr>
          <w:rFonts w:ascii="Times New Roman" w:hAnsi="Times New Roman"/>
        </w:rPr>
        <w:t>уйно, с площ от 780 кв.м.</w:t>
      </w:r>
      <w:r w:rsidRPr="00CB60E7">
        <w:rPr>
          <w:rStyle w:val="FontStyle19"/>
          <w:sz w:val="24"/>
          <w:szCs w:val="24"/>
        </w:rPr>
        <w:t xml:space="preserve">, описани в АЧОС №1659/27.06.2018г., вписан в Служба по вписвания с вх.рег. </w:t>
      </w:r>
      <w:r w:rsidRPr="00CB60E7">
        <w:rPr>
          <w:rFonts w:ascii="Times New Roman" w:hAnsi="Times New Roman"/>
        </w:rPr>
        <w:t>№</w:t>
      </w:r>
      <w:r w:rsidRPr="00CB60E7">
        <w:rPr>
          <w:rStyle w:val="FontStyle19"/>
          <w:sz w:val="24"/>
          <w:szCs w:val="24"/>
          <w:lang w:val="ru-RU"/>
        </w:rPr>
        <w:t>959</w:t>
      </w:r>
      <w:r w:rsidRPr="00CB60E7">
        <w:rPr>
          <w:rStyle w:val="FontStyle19"/>
          <w:sz w:val="24"/>
          <w:szCs w:val="24"/>
        </w:rPr>
        <w:t>/27.0</w:t>
      </w:r>
      <w:r w:rsidRPr="00CB60E7">
        <w:rPr>
          <w:rStyle w:val="FontStyle19"/>
          <w:sz w:val="24"/>
          <w:szCs w:val="24"/>
          <w:lang w:val="ru-RU"/>
        </w:rPr>
        <w:t>6</w:t>
      </w:r>
      <w:r w:rsidRPr="00CB60E7">
        <w:rPr>
          <w:rStyle w:val="FontStyle19"/>
          <w:sz w:val="24"/>
          <w:szCs w:val="24"/>
        </w:rPr>
        <w:t>.201</w:t>
      </w:r>
      <w:r w:rsidRPr="00CB60E7">
        <w:rPr>
          <w:rStyle w:val="FontStyle19"/>
          <w:sz w:val="24"/>
          <w:szCs w:val="24"/>
          <w:lang w:val="ru-RU"/>
        </w:rPr>
        <w:t>8</w:t>
      </w:r>
      <w:r w:rsidRPr="00CB60E7">
        <w:rPr>
          <w:rStyle w:val="FontStyle19"/>
          <w:sz w:val="24"/>
          <w:szCs w:val="24"/>
        </w:rPr>
        <w:t>г., на пазарна  цена от 929,60 лв. /деветстотин двадесет и девет лева и шестдесет стотинки/</w:t>
      </w:r>
      <w:r w:rsidRPr="00CB60E7">
        <w:rPr>
          <w:rStyle w:val="FontStyle19"/>
          <w:sz w:val="24"/>
          <w:szCs w:val="24"/>
          <w:lang w:val="ru-RU"/>
        </w:rPr>
        <w:t xml:space="preserve"> </w:t>
      </w:r>
      <w:r w:rsidRPr="00CB60E7">
        <w:rPr>
          <w:rStyle w:val="FontStyle19"/>
          <w:sz w:val="24"/>
          <w:szCs w:val="24"/>
        </w:rPr>
        <w:t>без ДДС и данъчна оценка на имота в</w:t>
      </w:r>
      <w:r w:rsidRPr="00CB60E7">
        <w:rPr>
          <w:rStyle w:val="FontStyle19"/>
          <w:sz w:val="24"/>
          <w:szCs w:val="24"/>
          <w:lang w:val="ru-RU"/>
        </w:rPr>
        <w:t xml:space="preserve"> </w:t>
      </w:r>
      <w:r w:rsidRPr="00CB60E7">
        <w:rPr>
          <w:rStyle w:val="FontStyle19"/>
          <w:sz w:val="24"/>
          <w:szCs w:val="24"/>
        </w:rPr>
        <w:t xml:space="preserve">размер на 798,00 лв. /седемстотин деветдесет и осем лева/, на съсобствениците </w:t>
      </w:r>
      <w:r w:rsidRPr="00CB60E7">
        <w:rPr>
          <w:rFonts w:ascii="Times New Roman" w:hAnsi="Times New Roman"/>
        </w:rPr>
        <w:t xml:space="preserve">Емине </w:t>
      </w:r>
      <w:proofErr w:type="spellStart"/>
      <w:r w:rsidRPr="00CB60E7">
        <w:rPr>
          <w:rFonts w:ascii="Times New Roman" w:hAnsi="Times New Roman"/>
        </w:rPr>
        <w:t>Сабит</w:t>
      </w:r>
      <w:proofErr w:type="spellEnd"/>
      <w:r w:rsidRPr="00CB60E7">
        <w:rPr>
          <w:rFonts w:ascii="Times New Roman" w:hAnsi="Times New Roman"/>
        </w:rPr>
        <w:t xml:space="preserve"> Мустафа и </w:t>
      </w:r>
      <w:proofErr w:type="spellStart"/>
      <w:r w:rsidRPr="00CB60E7">
        <w:rPr>
          <w:rFonts w:ascii="Times New Roman" w:hAnsi="Times New Roman"/>
        </w:rPr>
        <w:t>Бингюл</w:t>
      </w:r>
      <w:proofErr w:type="spellEnd"/>
      <w:r w:rsidRPr="00CB60E7">
        <w:rPr>
          <w:rFonts w:ascii="Times New Roman" w:hAnsi="Times New Roman"/>
        </w:rPr>
        <w:t xml:space="preserve"> </w:t>
      </w:r>
      <w:proofErr w:type="spellStart"/>
      <w:r w:rsidRPr="00CB60E7">
        <w:rPr>
          <w:rFonts w:ascii="Times New Roman" w:hAnsi="Times New Roman"/>
        </w:rPr>
        <w:t>Сабит</w:t>
      </w:r>
      <w:proofErr w:type="spellEnd"/>
      <w:r w:rsidRPr="00CB60E7">
        <w:rPr>
          <w:rFonts w:ascii="Times New Roman" w:hAnsi="Times New Roman"/>
        </w:rPr>
        <w:t xml:space="preserve"> </w:t>
      </w:r>
      <w:proofErr w:type="spellStart"/>
      <w:r w:rsidRPr="00CB60E7">
        <w:rPr>
          <w:rFonts w:ascii="Times New Roman" w:hAnsi="Times New Roman"/>
        </w:rPr>
        <w:t>Куш</w:t>
      </w:r>
      <w:proofErr w:type="spellEnd"/>
      <w:r w:rsidRPr="00CB60E7">
        <w:rPr>
          <w:rFonts w:ascii="Times New Roman" w:hAnsi="Times New Roman"/>
        </w:rPr>
        <w:t>.</w:t>
      </w:r>
    </w:p>
    <w:p w:rsidR="00CB60E7" w:rsidRPr="00472DE0" w:rsidRDefault="00CB60E7" w:rsidP="00CB60E7">
      <w:pPr>
        <w:pStyle w:val="Style6"/>
        <w:widowControl/>
        <w:spacing w:line="269" w:lineRule="exact"/>
        <w:ind w:firstLine="0"/>
        <w:rPr>
          <w:rStyle w:val="FontStyle19"/>
          <w:sz w:val="24"/>
          <w:szCs w:val="24"/>
          <w:lang w:val="ru-RU"/>
        </w:rPr>
      </w:pPr>
      <w:r w:rsidRPr="00472DE0">
        <w:rPr>
          <w:rStyle w:val="FontStyle19"/>
          <w:sz w:val="24"/>
          <w:szCs w:val="24"/>
          <w:lang w:val="ru-RU"/>
        </w:rPr>
        <w:t xml:space="preserve">         </w:t>
      </w:r>
    </w:p>
    <w:p w:rsidR="00CB60E7" w:rsidRPr="00BE3317" w:rsidRDefault="00CB60E7" w:rsidP="00CB60E7">
      <w:pPr>
        <w:pStyle w:val="Style6"/>
        <w:widowControl/>
        <w:numPr>
          <w:ilvl w:val="0"/>
          <w:numId w:val="11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CB60E7">
        <w:rPr>
          <w:rFonts w:ascii="Times New Roman" w:hAnsi="Times New Roman"/>
          <w:b/>
        </w:rPr>
        <w:t>приема</w:t>
      </w:r>
      <w:r w:rsidRPr="00BE3317">
        <w:rPr>
          <w:rFonts w:ascii="Times New Roman" w:hAnsi="Times New Roman"/>
        </w:rPr>
        <w:t xml:space="preserve">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1.</w:t>
      </w:r>
    </w:p>
    <w:p w:rsidR="00CB60E7" w:rsidRPr="00BE3317" w:rsidRDefault="00CB60E7" w:rsidP="00CB60E7">
      <w:pPr>
        <w:pStyle w:val="Style6"/>
        <w:widowControl/>
        <w:spacing w:line="269" w:lineRule="exact"/>
        <w:ind w:left="696" w:firstLine="708"/>
        <w:rPr>
          <w:rStyle w:val="FontStyle19"/>
          <w:sz w:val="24"/>
          <w:szCs w:val="24"/>
          <w:lang w:val="ru-RU"/>
        </w:rPr>
      </w:pPr>
      <w:r w:rsidRPr="00BE3317">
        <w:t xml:space="preserve">  </w:t>
      </w:r>
    </w:p>
    <w:p w:rsidR="00CB60E7" w:rsidRPr="00BE3317" w:rsidRDefault="00CB60E7" w:rsidP="00CB60E7">
      <w:pPr>
        <w:pStyle w:val="3"/>
        <w:numPr>
          <w:ilvl w:val="0"/>
          <w:numId w:val="11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CB60E7" w:rsidRDefault="00CB60E7" w:rsidP="001265E4">
      <w:pPr>
        <w:jc w:val="both"/>
      </w:pPr>
    </w:p>
    <w:p w:rsidR="00CB60E7" w:rsidRDefault="00CB60E7" w:rsidP="001265E4">
      <w:pPr>
        <w:jc w:val="both"/>
      </w:pPr>
    </w:p>
    <w:p w:rsidR="00CB60E7" w:rsidRPr="007E6410" w:rsidRDefault="00CB60E7" w:rsidP="00CB60E7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>
        <w:rPr>
          <w:i/>
        </w:rPr>
        <w:t>.4.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CB60E7" w:rsidRDefault="00CB60E7" w:rsidP="00CB60E7">
      <w:pPr>
        <w:pStyle w:val="a3"/>
        <w:ind w:left="1800"/>
        <w:jc w:val="both"/>
      </w:pPr>
    </w:p>
    <w:p w:rsidR="00CB60E7" w:rsidRDefault="00CB60E7" w:rsidP="00CB60E7">
      <w:pPr>
        <w:pStyle w:val="a3"/>
        <w:ind w:left="1800"/>
        <w:jc w:val="both"/>
      </w:pPr>
    </w:p>
    <w:p w:rsidR="00CB60E7" w:rsidRDefault="00CB60E7" w:rsidP="00CB60E7">
      <w:pPr>
        <w:pStyle w:val="a3"/>
        <w:ind w:left="1800"/>
        <w:jc w:val="both"/>
      </w:pPr>
    </w:p>
    <w:p w:rsidR="00CB60E7" w:rsidRDefault="00CB60E7" w:rsidP="00CB60E7">
      <w:pPr>
        <w:pStyle w:val="a3"/>
        <w:ind w:left="1800"/>
        <w:jc w:val="both"/>
      </w:pPr>
    </w:p>
    <w:p w:rsidR="00CB60E7" w:rsidRDefault="00CB60E7" w:rsidP="00CB60E7">
      <w:pPr>
        <w:pStyle w:val="a3"/>
        <w:ind w:left="1800"/>
        <w:jc w:val="both"/>
      </w:pPr>
    </w:p>
    <w:p w:rsidR="00CB60E7" w:rsidRDefault="00CB60E7" w:rsidP="00CB60E7">
      <w:pPr>
        <w:pStyle w:val="a3"/>
        <w:ind w:left="1800"/>
        <w:jc w:val="both"/>
      </w:pPr>
    </w:p>
    <w:p w:rsidR="00CB60E7" w:rsidRDefault="00CB60E7" w:rsidP="00CB60E7">
      <w:pPr>
        <w:jc w:val="both"/>
      </w:pPr>
      <w:r>
        <w:t xml:space="preserve">Председател на </w:t>
      </w:r>
    </w:p>
    <w:p w:rsidR="00CB60E7" w:rsidRDefault="00CB60E7" w:rsidP="00CB60E7">
      <w:pPr>
        <w:jc w:val="both"/>
      </w:pPr>
      <w:r>
        <w:t xml:space="preserve">Общински съвет-Дулово:     </w:t>
      </w:r>
    </w:p>
    <w:p w:rsidR="00CB60E7" w:rsidRDefault="00CB60E7" w:rsidP="00CB60E7">
      <w:pPr>
        <w:jc w:val="both"/>
      </w:pPr>
      <w:r>
        <w:t xml:space="preserve">                                        /инж.Сезгин Галиб/ </w:t>
      </w:r>
    </w:p>
    <w:p w:rsidR="00CB60E7" w:rsidRDefault="00CB60E7" w:rsidP="001265E4">
      <w:pPr>
        <w:jc w:val="both"/>
      </w:pPr>
    </w:p>
    <w:p w:rsidR="001031B9" w:rsidRDefault="001031B9" w:rsidP="001265E4">
      <w:pPr>
        <w:jc w:val="both"/>
      </w:pPr>
    </w:p>
    <w:p w:rsidR="001031B9" w:rsidRDefault="001031B9" w:rsidP="001265E4">
      <w:pPr>
        <w:jc w:val="both"/>
      </w:pPr>
    </w:p>
    <w:p w:rsidR="001031B9" w:rsidRDefault="0019178A" w:rsidP="001031B9">
      <w:pPr>
        <w:rPr>
          <w:b/>
          <w:sz w:val="32"/>
          <w:szCs w:val="32"/>
        </w:rPr>
      </w:pPr>
      <w:r w:rsidRPr="0019178A">
        <w:lastRenderedPageBreak/>
        <w:pict>
          <v:shape id="_x0000_s1034" type="#_x0000_t202" style="position:absolute;margin-left:-9pt;margin-top:0;width:60.9pt;height:70.2pt;z-index:251672576;mso-wrap-style:none" filled="f" stroked="f">
            <v:textbox style="mso-next-textbox:#_x0000_s1034;mso-fit-shape-to-text:t">
              <w:txbxContent>
                <w:p w:rsidR="001031B9" w:rsidRDefault="001031B9" w:rsidP="001031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031B9">
        <w:rPr>
          <w:b/>
          <w:sz w:val="32"/>
          <w:szCs w:val="32"/>
        </w:rPr>
        <w:t>ОБЩИНСКИ СЪВЕТ – ДУЛОВО, ОБЛ. СИЛИСТРА</w:t>
      </w:r>
    </w:p>
    <w:p w:rsidR="001031B9" w:rsidRDefault="0019178A" w:rsidP="001031B9">
      <w:r>
        <w:pict>
          <v:line id="_x0000_s1035" style="position:absolute;z-index:251673600" from="-.05pt,6.3pt" to="404.95pt,6.3pt" strokeweight="3pt">
            <v:stroke linestyle="thinThin"/>
          </v:line>
        </w:pict>
      </w:r>
      <w:r w:rsidR="001031B9">
        <w:tab/>
      </w:r>
      <w:r w:rsidR="001031B9">
        <w:tab/>
      </w:r>
    </w:p>
    <w:p w:rsidR="001031B9" w:rsidRDefault="001031B9" w:rsidP="001031B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031B9" w:rsidRDefault="001031B9" w:rsidP="001031B9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1031B9" w:rsidRDefault="001031B9" w:rsidP="001031B9">
      <w:pPr>
        <w:rPr>
          <w:rFonts w:cs="TimesNewRomanPSMT"/>
        </w:rPr>
      </w:pPr>
    </w:p>
    <w:p w:rsidR="001031B9" w:rsidRDefault="001031B9" w:rsidP="001031B9">
      <w:pPr>
        <w:rPr>
          <w:rFonts w:cs="TimesNewRomanPSMT"/>
        </w:rPr>
      </w:pPr>
    </w:p>
    <w:p w:rsidR="001031B9" w:rsidRPr="007D6049" w:rsidRDefault="001031B9" w:rsidP="001031B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45</w:t>
      </w:r>
      <w:r w:rsidR="00F72278">
        <w:rPr>
          <w:rFonts w:ascii="Times New Roman" w:hAnsi="Times New Roman" w:cs="Times New Roman"/>
          <w:lang w:val="ru-RU"/>
        </w:rPr>
        <w:t>4</w:t>
      </w:r>
    </w:p>
    <w:p w:rsidR="001031B9" w:rsidRDefault="001031B9" w:rsidP="001031B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031B9" w:rsidRPr="00B44048" w:rsidRDefault="001031B9" w:rsidP="001031B9">
      <w:pPr>
        <w:rPr>
          <w:lang w:val="ru-RU"/>
        </w:rPr>
      </w:pPr>
    </w:p>
    <w:p w:rsidR="001031B9" w:rsidRDefault="001031B9" w:rsidP="001031B9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E35245">
        <w:rPr>
          <w:sz w:val="28"/>
          <w:szCs w:val="28"/>
        </w:rPr>
        <w:t>за прекратяване на съсобственост на имот по регулационния</w:t>
      </w:r>
      <w:r w:rsidRPr="00E35245">
        <w:rPr>
          <w:sz w:val="28"/>
          <w:szCs w:val="28"/>
          <w:lang w:val="ru-RU"/>
        </w:rPr>
        <w:t xml:space="preserve"> </w:t>
      </w:r>
      <w:r w:rsidRPr="00E35245">
        <w:rPr>
          <w:sz w:val="28"/>
          <w:szCs w:val="28"/>
        </w:rPr>
        <w:t xml:space="preserve">план </w:t>
      </w:r>
    </w:p>
    <w:p w:rsidR="001031B9" w:rsidRPr="00E35245" w:rsidRDefault="001031B9" w:rsidP="001031B9">
      <w:pPr>
        <w:tabs>
          <w:tab w:val="left" w:pos="2700"/>
        </w:tabs>
        <w:ind w:left="2268" w:right="72" w:hanging="1728"/>
        <w:jc w:val="center"/>
        <w:rPr>
          <w:b/>
        </w:rPr>
      </w:pPr>
      <w:r w:rsidRPr="00E35245">
        <w:rPr>
          <w:sz w:val="28"/>
          <w:szCs w:val="28"/>
        </w:rPr>
        <w:t>на с.</w:t>
      </w:r>
      <w:r w:rsidR="007D6049">
        <w:rPr>
          <w:sz w:val="28"/>
          <w:szCs w:val="28"/>
        </w:rPr>
        <w:t>Чернолик</w:t>
      </w:r>
    </w:p>
    <w:p w:rsidR="001031B9" w:rsidRPr="001C1E6F" w:rsidRDefault="001031B9" w:rsidP="001031B9">
      <w:pPr>
        <w:jc w:val="both"/>
        <w:rPr>
          <w:rFonts w:eastAsia="TimesNewRomanPSMT"/>
          <w:b/>
        </w:rPr>
      </w:pPr>
    </w:p>
    <w:p w:rsidR="001031B9" w:rsidRDefault="001031B9" w:rsidP="001031B9"/>
    <w:p w:rsidR="001031B9" w:rsidRDefault="001031B9" w:rsidP="001031B9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Pr="00BE3317">
        <w:t xml:space="preserve">чл. 21, ал.1 т.8 от ЗМСМА, чл.36 ал. 1 т.2 от </w:t>
      </w:r>
      <w:r>
        <w:t>Закон за общинската собственост</w:t>
      </w:r>
      <w:r w:rsidRPr="00BE3317">
        <w:t>, във връзка с чл. 33 от Закона за собствеността</w:t>
      </w:r>
      <w:r>
        <w:t>,</w:t>
      </w:r>
    </w:p>
    <w:p w:rsidR="001031B9" w:rsidRPr="00683475" w:rsidRDefault="001031B9" w:rsidP="001031B9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1031B9" w:rsidRDefault="001031B9" w:rsidP="001031B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031B9" w:rsidRDefault="001031B9" w:rsidP="001265E4">
      <w:pPr>
        <w:jc w:val="both"/>
      </w:pPr>
    </w:p>
    <w:p w:rsidR="007D6049" w:rsidRPr="00FA78BC" w:rsidRDefault="007D6049" w:rsidP="007D6049">
      <w:pPr>
        <w:pStyle w:val="Style8"/>
        <w:widowControl/>
        <w:numPr>
          <w:ilvl w:val="0"/>
          <w:numId w:val="12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  <w:lang w:val="ru-RU"/>
        </w:rPr>
      </w:pPr>
      <w:proofErr w:type="spellStart"/>
      <w:r w:rsidRPr="007D6049">
        <w:rPr>
          <w:rStyle w:val="FontStyle19"/>
          <w:b/>
          <w:sz w:val="24"/>
          <w:szCs w:val="24"/>
          <w:lang w:val="ru-RU"/>
        </w:rPr>
        <w:t>Дава</w:t>
      </w:r>
      <w:proofErr w:type="spellEnd"/>
      <w:r w:rsidRPr="007D6049">
        <w:rPr>
          <w:rStyle w:val="FontStyle19"/>
          <w:b/>
          <w:sz w:val="24"/>
          <w:szCs w:val="24"/>
          <w:lang w:val="ru-RU"/>
        </w:rPr>
        <w:t xml:space="preserve"> </w:t>
      </w:r>
      <w:proofErr w:type="spellStart"/>
      <w:r w:rsidRPr="007D6049">
        <w:rPr>
          <w:rStyle w:val="FontStyle19"/>
          <w:b/>
          <w:sz w:val="24"/>
          <w:szCs w:val="24"/>
          <w:lang w:val="ru-RU"/>
        </w:rPr>
        <w:t>съгласие</w:t>
      </w:r>
      <w:proofErr w:type="spellEnd"/>
      <w:r>
        <w:rPr>
          <w:rStyle w:val="FontStyle19"/>
          <w:sz w:val="24"/>
          <w:szCs w:val="24"/>
          <w:lang w:val="ru-RU"/>
        </w:rPr>
        <w:t xml:space="preserve"> за </w:t>
      </w:r>
      <w:proofErr w:type="spellStart"/>
      <w:r>
        <w:rPr>
          <w:rStyle w:val="FontStyle19"/>
          <w:sz w:val="24"/>
          <w:szCs w:val="24"/>
          <w:lang w:val="ru-RU"/>
        </w:rPr>
        <w:t>прекратяване</w:t>
      </w:r>
      <w:proofErr w:type="spellEnd"/>
      <w:r>
        <w:rPr>
          <w:rStyle w:val="FontStyle19"/>
          <w:sz w:val="24"/>
          <w:szCs w:val="24"/>
          <w:lang w:val="ru-RU"/>
        </w:rPr>
        <w:t xml:space="preserve"> </w:t>
      </w:r>
      <w:r w:rsidRPr="00472DE0">
        <w:rPr>
          <w:rStyle w:val="FontStyle19"/>
          <w:sz w:val="24"/>
          <w:szCs w:val="24"/>
        </w:rPr>
        <w:t xml:space="preserve">съсобствеността чрез продажба на </w:t>
      </w:r>
      <w:r w:rsidRPr="002E6B57">
        <w:rPr>
          <w:rStyle w:val="FontStyle19"/>
          <w:b/>
          <w:sz w:val="24"/>
          <w:szCs w:val="24"/>
        </w:rPr>
        <w:t>500 /пет</w:t>
      </w:r>
      <w:r w:rsidR="002E6B57">
        <w:rPr>
          <w:rStyle w:val="FontStyle19"/>
          <w:b/>
          <w:sz w:val="24"/>
          <w:szCs w:val="24"/>
        </w:rPr>
        <w:t xml:space="preserve"> </w:t>
      </w:r>
      <w:r w:rsidRPr="002E6B57">
        <w:rPr>
          <w:rStyle w:val="FontStyle19"/>
          <w:b/>
          <w:sz w:val="24"/>
          <w:szCs w:val="24"/>
        </w:rPr>
        <w:t>стотин/ кв.м. общинска собственост</w:t>
      </w:r>
      <w:r w:rsidRPr="00472DE0">
        <w:rPr>
          <w:rStyle w:val="FontStyle19"/>
          <w:sz w:val="24"/>
          <w:szCs w:val="24"/>
        </w:rPr>
        <w:t xml:space="preserve"> от </w:t>
      </w:r>
      <w:r w:rsidRPr="002E6B57">
        <w:rPr>
          <w:rFonts w:ascii="Times New Roman" w:hAnsi="Times New Roman"/>
        </w:rPr>
        <w:t xml:space="preserve">УПИ </w:t>
      </w:r>
      <w:r w:rsidRPr="002E6B57">
        <w:rPr>
          <w:rFonts w:ascii="Times New Roman" w:hAnsi="Times New Roman"/>
          <w:lang w:val="en-US"/>
        </w:rPr>
        <w:t>XVIII</w:t>
      </w:r>
      <w:r w:rsidRPr="002E6B57">
        <w:rPr>
          <w:rFonts w:ascii="Times New Roman" w:hAnsi="Times New Roman"/>
        </w:rPr>
        <w:t xml:space="preserve">-58 (осемнадесети с </w:t>
      </w:r>
      <w:proofErr w:type="spellStart"/>
      <w:r w:rsidRPr="002E6B57">
        <w:rPr>
          <w:rFonts w:ascii="Times New Roman" w:hAnsi="Times New Roman"/>
        </w:rPr>
        <w:t>планоснимачен</w:t>
      </w:r>
      <w:proofErr w:type="spellEnd"/>
      <w:r w:rsidRPr="002E6B57">
        <w:rPr>
          <w:rFonts w:ascii="Times New Roman" w:hAnsi="Times New Roman"/>
        </w:rPr>
        <w:t xml:space="preserve"> номер петдесет и осем), в кв.</w:t>
      </w:r>
      <w:r w:rsidRPr="002E6B57">
        <w:rPr>
          <w:rFonts w:ascii="Times New Roman" w:hAnsi="Times New Roman"/>
          <w:lang w:val="ru-RU"/>
        </w:rPr>
        <w:t>12 (квартал дванадесети)</w:t>
      </w:r>
      <w:r w:rsidRPr="002E6B57">
        <w:t xml:space="preserve"> </w:t>
      </w:r>
      <w:r w:rsidRPr="002E6B57">
        <w:rPr>
          <w:rFonts w:ascii="Times New Roman" w:hAnsi="Times New Roman"/>
        </w:rPr>
        <w:t xml:space="preserve"> по плана за регулация на с. Чернолик, с площ от 1730 кв.м.</w:t>
      </w:r>
      <w:r w:rsidRPr="002E6B57">
        <w:rPr>
          <w:rStyle w:val="FontStyle19"/>
          <w:sz w:val="24"/>
          <w:szCs w:val="24"/>
        </w:rPr>
        <w:t xml:space="preserve">, описани в АЧОС №1661/13.07.2018г., вписан в </w:t>
      </w:r>
      <w:r w:rsidRPr="00BE3317">
        <w:rPr>
          <w:rStyle w:val="FontStyle19"/>
          <w:sz w:val="24"/>
          <w:szCs w:val="24"/>
        </w:rPr>
        <w:t>Служба по впи</w:t>
      </w:r>
      <w:r>
        <w:rPr>
          <w:rStyle w:val="FontStyle19"/>
          <w:sz w:val="24"/>
          <w:szCs w:val="24"/>
        </w:rPr>
        <w:t>свания с вх</w:t>
      </w:r>
      <w:proofErr w:type="gramStart"/>
      <w:r>
        <w:rPr>
          <w:rStyle w:val="FontStyle19"/>
          <w:sz w:val="24"/>
          <w:szCs w:val="24"/>
        </w:rPr>
        <w:t>.р</w:t>
      </w:r>
      <w:proofErr w:type="gramEnd"/>
      <w:r>
        <w:rPr>
          <w:rStyle w:val="FontStyle19"/>
          <w:sz w:val="24"/>
          <w:szCs w:val="24"/>
        </w:rPr>
        <w:t xml:space="preserve">ег. </w:t>
      </w:r>
      <w:r w:rsidRPr="00F65C6D">
        <w:rPr>
          <w:rFonts w:ascii="Times New Roman" w:hAnsi="Times New Roman"/>
        </w:rPr>
        <w:t>№</w:t>
      </w:r>
      <w:r>
        <w:rPr>
          <w:rStyle w:val="FontStyle19"/>
          <w:sz w:val="24"/>
          <w:szCs w:val="24"/>
          <w:lang w:val="ru-RU"/>
        </w:rPr>
        <w:t>1041</w:t>
      </w:r>
      <w:r w:rsidRPr="00F65C6D">
        <w:rPr>
          <w:rStyle w:val="FontStyle19"/>
          <w:sz w:val="24"/>
          <w:szCs w:val="24"/>
        </w:rPr>
        <w:t>/</w:t>
      </w:r>
      <w:r>
        <w:rPr>
          <w:rStyle w:val="FontStyle19"/>
          <w:sz w:val="24"/>
          <w:szCs w:val="24"/>
        </w:rPr>
        <w:t>13</w:t>
      </w:r>
      <w:r w:rsidRPr="00F65C6D">
        <w:rPr>
          <w:rStyle w:val="FontStyle19"/>
          <w:sz w:val="24"/>
          <w:szCs w:val="24"/>
        </w:rPr>
        <w:t>.0</w:t>
      </w:r>
      <w:r>
        <w:rPr>
          <w:rStyle w:val="FontStyle19"/>
          <w:sz w:val="24"/>
          <w:szCs w:val="24"/>
          <w:lang w:val="ru-RU"/>
        </w:rPr>
        <w:t>7</w:t>
      </w:r>
      <w:r w:rsidRPr="00F65C6D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  <w:lang w:val="ru-RU"/>
        </w:rPr>
        <w:t>8</w:t>
      </w:r>
      <w:r w:rsidRPr="00F65C6D">
        <w:rPr>
          <w:rStyle w:val="FontStyle19"/>
          <w:sz w:val="24"/>
          <w:szCs w:val="24"/>
        </w:rPr>
        <w:t>г.</w:t>
      </w:r>
      <w:r>
        <w:rPr>
          <w:rStyle w:val="FontStyle19"/>
          <w:sz w:val="24"/>
          <w:szCs w:val="24"/>
        </w:rPr>
        <w:t>,</w:t>
      </w:r>
      <w:r w:rsidRPr="00BE3317">
        <w:rPr>
          <w:rStyle w:val="FontStyle19"/>
          <w:sz w:val="24"/>
          <w:szCs w:val="24"/>
        </w:rPr>
        <w:t xml:space="preserve"> на пазарна  цена от </w:t>
      </w:r>
      <w:r>
        <w:rPr>
          <w:rStyle w:val="FontStyle19"/>
          <w:sz w:val="24"/>
          <w:szCs w:val="24"/>
        </w:rPr>
        <w:t>2</w:t>
      </w:r>
      <w:r w:rsidR="00902D52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842,50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две хиляди осемстотин четиридесет и два лева и петдесет стотинки</w:t>
      </w:r>
      <w:r w:rsidRPr="00BE3317">
        <w:rPr>
          <w:rStyle w:val="FontStyle19"/>
          <w:sz w:val="24"/>
          <w:szCs w:val="24"/>
        </w:rPr>
        <w:t>/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 w:rsidRPr="00BE3317">
        <w:rPr>
          <w:rStyle w:val="FontStyle19"/>
          <w:sz w:val="24"/>
          <w:szCs w:val="24"/>
        </w:rPr>
        <w:t>без ДДС</w:t>
      </w:r>
      <w:r>
        <w:rPr>
          <w:rStyle w:val="FontStyle19"/>
          <w:sz w:val="24"/>
          <w:szCs w:val="24"/>
        </w:rPr>
        <w:t xml:space="preserve"> </w:t>
      </w:r>
      <w:r w:rsidRPr="00BE3317">
        <w:rPr>
          <w:rStyle w:val="FontStyle19"/>
          <w:sz w:val="24"/>
          <w:szCs w:val="24"/>
        </w:rPr>
        <w:t xml:space="preserve">и данъчна </w:t>
      </w:r>
      <w:r>
        <w:rPr>
          <w:rStyle w:val="FontStyle19"/>
          <w:sz w:val="24"/>
          <w:szCs w:val="24"/>
        </w:rPr>
        <w:t>оценка н</w:t>
      </w:r>
      <w:r w:rsidRPr="00BE3317">
        <w:rPr>
          <w:rStyle w:val="FontStyle19"/>
          <w:sz w:val="24"/>
          <w:szCs w:val="24"/>
        </w:rPr>
        <w:t>а имота в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>
        <w:rPr>
          <w:rStyle w:val="FontStyle19"/>
          <w:sz w:val="24"/>
          <w:szCs w:val="24"/>
        </w:rPr>
        <w:t>размер на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2</w:t>
      </w:r>
      <w:r w:rsidR="00902D52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042,50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две хиляди четиридесет и два лева и петдесет стотинки</w:t>
      </w:r>
      <w:r w:rsidRPr="00BE3317">
        <w:rPr>
          <w:rStyle w:val="FontStyle19"/>
          <w:sz w:val="24"/>
          <w:szCs w:val="24"/>
        </w:rPr>
        <w:t>/, на съсобствени</w:t>
      </w:r>
      <w:r>
        <w:rPr>
          <w:rStyle w:val="FontStyle19"/>
          <w:sz w:val="24"/>
          <w:szCs w:val="24"/>
        </w:rPr>
        <w:t xml:space="preserve">ците </w:t>
      </w:r>
      <w:r>
        <w:rPr>
          <w:rFonts w:ascii="Times New Roman" w:hAnsi="Times New Roman"/>
          <w:b/>
        </w:rPr>
        <w:t>Мариела Василева Николова, Петранка Василева Петрова и Анелия Василева Статева</w:t>
      </w:r>
      <w:r w:rsidRPr="00951CBC">
        <w:rPr>
          <w:rFonts w:ascii="Times New Roman" w:hAnsi="Times New Roman"/>
        </w:rPr>
        <w:t>.</w:t>
      </w:r>
    </w:p>
    <w:p w:rsidR="007D6049" w:rsidRPr="00472DE0" w:rsidRDefault="007D6049" w:rsidP="007D6049">
      <w:pPr>
        <w:pStyle w:val="Style6"/>
        <w:widowControl/>
        <w:spacing w:line="269" w:lineRule="exact"/>
        <w:ind w:firstLine="0"/>
        <w:rPr>
          <w:rStyle w:val="FontStyle19"/>
          <w:sz w:val="24"/>
          <w:szCs w:val="24"/>
          <w:lang w:val="ru-RU"/>
        </w:rPr>
      </w:pPr>
      <w:r w:rsidRPr="00472DE0">
        <w:rPr>
          <w:rStyle w:val="FontStyle19"/>
          <w:sz w:val="24"/>
          <w:szCs w:val="24"/>
          <w:lang w:val="ru-RU"/>
        </w:rPr>
        <w:t xml:space="preserve">         </w:t>
      </w:r>
    </w:p>
    <w:p w:rsidR="007D6049" w:rsidRPr="00902D52" w:rsidRDefault="007D6049" w:rsidP="00902D52">
      <w:pPr>
        <w:pStyle w:val="Style6"/>
        <w:widowControl/>
        <w:numPr>
          <w:ilvl w:val="0"/>
          <w:numId w:val="12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 w:rsidR="00902D52">
        <w:rPr>
          <w:rFonts w:ascii="Times New Roman" w:hAnsi="Times New Roman"/>
        </w:rPr>
        <w:t>1.</w:t>
      </w:r>
    </w:p>
    <w:p w:rsidR="007D6049" w:rsidRPr="00BE3317" w:rsidRDefault="007D6049" w:rsidP="007D6049">
      <w:pPr>
        <w:pStyle w:val="Style6"/>
        <w:widowControl/>
        <w:spacing w:line="269" w:lineRule="exact"/>
        <w:ind w:left="696" w:firstLine="708"/>
        <w:rPr>
          <w:rStyle w:val="FontStyle19"/>
          <w:sz w:val="24"/>
          <w:szCs w:val="24"/>
          <w:lang w:val="ru-RU"/>
        </w:rPr>
      </w:pPr>
      <w:r w:rsidRPr="00BE3317">
        <w:t xml:space="preserve">  </w:t>
      </w:r>
    </w:p>
    <w:p w:rsidR="007D6049" w:rsidRPr="00BE3317" w:rsidRDefault="007D6049" w:rsidP="00902D52">
      <w:pPr>
        <w:pStyle w:val="3"/>
        <w:numPr>
          <w:ilvl w:val="0"/>
          <w:numId w:val="12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 w:rsidR="00902D52"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7D6049" w:rsidRPr="00BE3317" w:rsidRDefault="007D6049" w:rsidP="007D6049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7D6049" w:rsidRDefault="007D6049" w:rsidP="001265E4">
      <w:pPr>
        <w:jc w:val="both"/>
      </w:pPr>
    </w:p>
    <w:p w:rsidR="00902D52" w:rsidRDefault="00902D52" w:rsidP="001265E4">
      <w:pPr>
        <w:jc w:val="both"/>
      </w:pPr>
    </w:p>
    <w:p w:rsidR="00902D52" w:rsidRDefault="00902D52" w:rsidP="001265E4">
      <w:pPr>
        <w:jc w:val="both"/>
      </w:pPr>
    </w:p>
    <w:p w:rsidR="00902D52" w:rsidRDefault="00902D52" w:rsidP="001265E4">
      <w:pPr>
        <w:jc w:val="both"/>
      </w:pPr>
    </w:p>
    <w:p w:rsidR="00902D52" w:rsidRPr="007E6410" w:rsidRDefault="00902D52" w:rsidP="00902D52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>
        <w:rPr>
          <w:i/>
        </w:rPr>
        <w:t>.5.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902D52" w:rsidRDefault="00902D52" w:rsidP="00902D52">
      <w:pPr>
        <w:pStyle w:val="a3"/>
        <w:ind w:left="1800"/>
        <w:jc w:val="both"/>
      </w:pPr>
    </w:p>
    <w:p w:rsidR="00902D52" w:rsidRDefault="00902D52" w:rsidP="00902D52">
      <w:pPr>
        <w:pStyle w:val="a3"/>
        <w:ind w:left="1800"/>
        <w:jc w:val="both"/>
      </w:pPr>
    </w:p>
    <w:p w:rsidR="00902D52" w:rsidRDefault="00902D52" w:rsidP="00902D52">
      <w:pPr>
        <w:pStyle w:val="a3"/>
        <w:ind w:left="1800"/>
        <w:jc w:val="both"/>
      </w:pPr>
    </w:p>
    <w:p w:rsidR="00902D52" w:rsidRDefault="00902D52" w:rsidP="00902D52">
      <w:pPr>
        <w:pStyle w:val="a3"/>
        <w:ind w:left="1800"/>
        <w:jc w:val="both"/>
      </w:pPr>
    </w:p>
    <w:p w:rsidR="00902D52" w:rsidRDefault="00902D52" w:rsidP="00902D52">
      <w:pPr>
        <w:pStyle w:val="a3"/>
        <w:ind w:left="1800"/>
        <w:jc w:val="both"/>
      </w:pPr>
    </w:p>
    <w:p w:rsidR="00902D52" w:rsidRDefault="00902D52" w:rsidP="00902D52">
      <w:pPr>
        <w:jc w:val="both"/>
      </w:pPr>
      <w:r>
        <w:t xml:space="preserve">Председател на </w:t>
      </w:r>
    </w:p>
    <w:p w:rsidR="00902D52" w:rsidRDefault="00902D52" w:rsidP="00902D52">
      <w:pPr>
        <w:jc w:val="both"/>
      </w:pPr>
      <w:r>
        <w:t xml:space="preserve">Общински съвет-Дулово:     </w:t>
      </w:r>
    </w:p>
    <w:p w:rsidR="00902D52" w:rsidRDefault="00902D52" w:rsidP="00902D52">
      <w:pPr>
        <w:jc w:val="both"/>
      </w:pPr>
      <w:r>
        <w:t xml:space="preserve">                                        /инж.Сезгин Галиб/ </w:t>
      </w:r>
    </w:p>
    <w:p w:rsidR="00066452" w:rsidRDefault="0019178A" w:rsidP="00066452">
      <w:pPr>
        <w:rPr>
          <w:b/>
          <w:sz w:val="32"/>
          <w:szCs w:val="32"/>
        </w:rPr>
      </w:pPr>
      <w:r w:rsidRPr="0019178A">
        <w:lastRenderedPageBreak/>
        <w:pict>
          <v:shape id="_x0000_s1036" type="#_x0000_t202" style="position:absolute;margin-left:-9pt;margin-top:0;width:60.9pt;height:70.2pt;z-index:251675648;mso-wrap-style:none" filled="f" stroked="f">
            <v:textbox style="mso-next-textbox:#_x0000_s1036;mso-fit-shape-to-text:t">
              <w:txbxContent>
                <w:p w:rsidR="00066452" w:rsidRDefault="00066452" w:rsidP="0006645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66452">
        <w:rPr>
          <w:b/>
          <w:sz w:val="32"/>
          <w:szCs w:val="32"/>
        </w:rPr>
        <w:t>ОБЩИНСКИ СЪВЕТ – ДУЛОВО, ОБЛ. СИЛИСТРА</w:t>
      </w:r>
    </w:p>
    <w:p w:rsidR="00066452" w:rsidRDefault="0019178A" w:rsidP="00066452">
      <w:r>
        <w:pict>
          <v:line id="_x0000_s1037" style="position:absolute;z-index:251676672" from="-.05pt,6.3pt" to="404.95pt,6.3pt" strokeweight="3pt">
            <v:stroke linestyle="thinThin"/>
          </v:line>
        </w:pict>
      </w:r>
      <w:r w:rsidR="00066452">
        <w:tab/>
      </w:r>
      <w:r w:rsidR="00066452">
        <w:tab/>
      </w:r>
    </w:p>
    <w:p w:rsidR="00066452" w:rsidRDefault="00066452" w:rsidP="0006645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66452" w:rsidRDefault="00066452" w:rsidP="00066452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066452" w:rsidRDefault="00066452" w:rsidP="00066452">
      <w:pPr>
        <w:rPr>
          <w:rFonts w:cs="TimesNewRomanPSMT"/>
        </w:rPr>
      </w:pPr>
    </w:p>
    <w:p w:rsidR="00066452" w:rsidRDefault="00066452" w:rsidP="00066452">
      <w:pPr>
        <w:rPr>
          <w:rFonts w:cs="TimesNewRomanPSMT"/>
        </w:rPr>
      </w:pPr>
    </w:p>
    <w:p w:rsidR="00066452" w:rsidRPr="00563873" w:rsidRDefault="00066452" w:rsidP="0006645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455</w:t>
      </w:r>
    </w:p>
    <w:p w:rsidR="00066452" w:rsidRDefault="00066452" w:rsidP="00066452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66452" w:rsidRPr="00B44048" w:rsidRDefault="00066452" w:rsidP="00066452">
      <w:pPr>
        <w:rPr>
          <w:lang w:val="ru-RU"/>
        </w:rPr>
      </w:pPr>
    </w:p>
    <w:p w:rsidR="006B3811" w:rsidRDefault="00066452" w:rsidP="006B3811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E35245">
        <w:rPr>
          <w:sz w:val="28"/>
          <w:szCs w:val="28"/>
        </w:rPr>
        <w:t xml:space="preserve">за </w:t>
      </w:r>
      <w:r w:rsidR="00563873" w:rsidRPr="006B3811">
        <w:rPr>
          <w:sz w:val="28"/>
          <w:szCs w:val="28"/>
        </w:rPr>
        <w:t>даване съгласие за изграждане на обща граница между</w:t>
      </w:r>
    </w:p>
    <w:p w:rsidR="00066452" w:rsidRPr="00E35245" w:rsidRDefault="006B3811" w:rsidP="006B3811">
      <w:pPr>
        <w:tabs>
          <w:tab w:val="left" w:pos="2700"/>
        </w:tabs>
        <w:ind w:left="2268" w:right="72" w:hanging="1728"/>
        <w:jc w:val="center"/>
        <w:rPr>
          <w:b/>
        </w:rPr>
      </w:pPr>
      <w:r>
        <w:rPr>
          <w:sz w:val="28"/>
          <w:szCs w:val="28"/>
        </w:rPr>
        <w:t xml:space="preserve">имоти по КК  </w:t>
      </w:r>
      <w:r w:rsidR="00563873" w:rsidRPr="006B3811">
        <w:rPr>
          <w:sz w:val="28"/>
          <w:szCs w:val="28"/>
        </w:rPr>
        <w:t>и КР на с.Черник</w:t>
      </w:r>
    </w:p>
    <w:p w:rsidR="00066452" w:rsidRPr="001C1E6F" w:rsidRDefault="00066452" w:rsidP="00066452">
      <w:pPr>
        <w:jc w:val="both"/>
        <w:rPr>
          <w:rFonts w:eastAsia="TimesNewRomanPSMT"/>
          <w:b/>
        </w:rPr>
      </w:pPr>
    </w:p>
    <w:p w:rsidR="00066452" w:rsidRDefault="00066452" w:rsidP="00066452"/>
    <w:p w:rsidR="006B3811" w:rsidRDefault="006B3811" w:rsidP="00066452"/>
    <w:p w:rsidR="006B3811" w:rsidRDefault="006B3811" w:rsidP="00066452"/>
    <w:p w:rsidR="00066452" w:rsidRDefault="00066452" w:rsidP="00066452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="006B3811">
        <w:t>чл.21, ал.1, т.11 от Закона за местното самоуправление и местната администрация, чл.131, ал.2, т.3 от ЗУТ</w:t>
      </w:r>
      <w:r>
        <w:t>,</w:t>
      </w:r>
    </w:p>
    <w:p w:rsidR="00066452" w:rsidRPr="00683475" w:rsidRDefault="00066452" w:rsidP="00066452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066452" w:rsidRDefault="00066452" w:rsidP="0006645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02D52" w:rsidRDefault="00902D52" w:rsidP="001265E4">
      <w:pPr>
        <w:jc w:val="both"/>
      </w:pPr>
    </w:p>
    <w:p w:rsidR="006B3811" w:rsidRDefault="006B3811" w:rsidP="001265E4">
      <w:pPr>
        <w:jc w:val="both"/>
      </w:pPr>
    </w:p>
    <w:p w:rsidR="006B3811" w:rsidRDefault="006B3811" w:rsidP="002311ED">
      <w:pPr>
        <w:pStyle w:val="a3"/>
        <w:numPr>
          <w:ilvl w:val="0"/>
          <w:numId w:val="14"/>
        </w:numPr>
        <w:jc w:val="both"/>
      </w:pPr>
      <w:r w:rsidRPr="002311ED">
        <w:rPr>
          <w:b/>
        </w:rPr>
        <w:t>Дава съгласие</w:t>
      </w:r>
      <w:r>
        <w:t xml:space="preserve"> за изграждане на общата граница между имот с </w:t>
      </w:r>
      <w:proofErr w:type="spellStart"/>
      <w:r>
        <w:t>ид</w:t>
      </w:r>
      <w:proofErr w:type="spellEnd"/>
      <w:r>
        <w:t xml:space="preserve">.81966.500.491 по КК и КР на с.Черник и ПИ с </w:t>
      </w:r>
      <w:proofErr w:type="spellStart"/>
      <w:r>
        <w:t>ид</w:t>
      </w:r>
      <w:proofErr w:type="spellEnd"/>
      <w:r>
        <w:t>.№81966.500.488 - публична общинска собственост по КК и КР на с.Черник, с начин на трайно ползване – отреден за училище, за допълващо застрояване – работилница.</w:t>
      </w:r>
    </w:p>
    <w:p w:rsidR="002311ED" w:rsidRDefault="002311ED" w:rsidP="002311ED">
      <w:pPr>
        <w:pStyle w:val="a3"/>
        <w:numPr>
          <w:ilvl w:val="0"/>
          <w:numId w:val="14"/>
        </w:numPr>
        <w:jc w:val="both"/>
      </w:pPr>
      <w:r>
        <w:rPr>
          <w:b/>
        </w:rPr>
        <w:t xml:space="preserve">Упълномощава </w:t>
      </w:r>
      <w:r w:rsidRPr="002311ED">
        <w:t>кмета на общината</w:t>
      </w:r>
      <w:r>
        <w:t xml:space="preserve"> да извърши необходимите действия по изпълнение на решението.</w:t>
      </w:r>
    </w:p>
    <w:p w:rsidR="006B3811" w:rsidRDefault="006B3811" w:rsidP="006B3811">
      <w:pPr>
        <w:ind w:firstLine="708"/>
        <w:jc w:val="both"/>
      </w:pPr>
    </w:p>
    <w:p w:rsidR="006B3811" w:rsidRDefault="006B3811" w:rsidP="006B3811">
      <w:pPr>
        <w:ind w:firstLine="708"/>
        <w:jc w:val="both"/>
      </w:pPr>
    </w:p>
    <w:p w:rsidR="006B3811" w:rsidRDefault="006B3811" w:rsidP="006B3811">
      <w:pPr>
        <w:ind w:firstLine="708"/>
        <w:jc w:val="both"/>
      </w:pPr>
    </w:p>
    <w:p w:rsidR="006B3811" w:rsidRDefault="006B3811" w:rsidP="006B3811">
      <w:pPr>
        <w:ind w:firstLine="708"/>
        <w:jc w:val="both"/>
      </w:pPr>
    </w:p>
    <w:p w:rsidR="006B3811" w:rsidRPr="007E6410" w:rsidRDefault="006B3811" w:rsidP="006B3811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>
        <w:rPr>
          <w:i/>
        </w:rPr>
        <w:t>.</w:t>
      </w:r>
      <w:r w:rsidR="00465BFA">
        <w:rPr>
          <w:i/>
        </w:rPr>
        <w:t>6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6B3811" w:rsidRDefault="006B3811" w:rsidP="006B3811">
      <w:pPr>
        <w:pStyle w:val="a3"/>
        <w:ind w:left="1800"/>
        <w:jc w:val="both"/>
      </w:pPr>
    </w:p>
    <w:p w:rsidR="006B3811" w:rsidRDefault="006B3811" w:rsidP="006B3811">
      <w:pPr>
        <w:pStyle w:val="a3"/>
        <w:ind w:left="1800"/>
        <w:jc w:val="both"/>
      </w:pPr>
    </w:p>
    <w:p w:rsidR="006B3811" w:rsidRDefault="006B3811" w:rsidP="006B3811">
      <w:pPr>
        <w:pStyle w:val="a3"/>
        <w:ind w:left="1800"/>
        <w:jc w:val="both"/>
      </w:pPr>
    </w:p>
    <w:p w:rsidR="006B3811" w:rsidRDefault="006B3811" w:rsidP="006B3811">
      <w:pPr>
        <w:pStyle w:val="a3"/>
        <w:ind w:left="1800"/>
        <w:jc w:val="both"/>
      </w:pPr>
    </w:p>
    <w:p w:rsidR="006B3811" w:rsidRDefault="006B3811" w:rsidP="006B3811">
      <w:pPr>
        <w:pStyle w:val="a3"/>
        <w:ind w:left="1800"/>
        <w:jc w:val="both"/>
      </w:pPr>
    </w:p>
    <w:p w:rsidR="006B3811" w:rsidRDefault="006B3811" w:rsidP="006B3811">
      <w:pPr>
        <w:pStyle w:val="a3"/>
        <w:ind w:left="1800"/>
        <w:jc w:val="both"/>
      </w:pPr>
    </w:p>
    <w:p w:rsidR="006B3811" w:rsidRDefault="006B3811" w:rsidP="006B3811">
      <w:pPr>
        <w:pStyle w:val="a3"/>
        <w:ind w:left="1800"/>
        <w:jc w:val="both"/>
      </w:pPr>
    </w:p>
    <w:p w:rsidR="006B3811" w:rsidRDefault="006B3811" w:rsidP="006B3811">
      <w:pPr>
        <w:pStyle w:val="a3"/>
        <w:ind w:left="1800"/>
        <w:jc w:val="both"/>
      </w:pPr>
    </w:p>
    <w:p w:rsidR="006B3811" w:rsidRDefault="006B3811" w:rsidP="006B3811">
      <w:pPr>
        <w:pStyle w:val="a3"/>
        <w:ind w:left="1800"/>
        <w:jc w:val="both"/>
      </w:pPr>
    </w:p>
    <w:p w:rsidR="006B3811" w:rsidRDefault="006B3811" w:rsidP="006B3811">
      <w:pPr>
        <w:jc w:val="both"/>
      </w:pPr>
      <w:r>
        <w:t xml:space="preserve">Председател на </w:t>
      </w:r>
    </w:p>
    <w:p w:rsidR="006B3811" w:rsidRDefault="006B3811" w:rsidP="006B3811">
      <w:pPr>
        <w:jc w:val="both"/>
      </w:pPr>
      <w:r>
        <w:t xml:space="preserve">Общински съвет-Дулово:     </w:t>
      </w:r>
    </w:p>
    <w:p w:rsidR="006B3811" w:rsidRDefault="006B3811" w:rsidP="006B3811">
      <w:pPr>
        <w:jc w:val="both"/>
      </w:pPr>
      <w:r>
        <w:t xml:space="preserve">                                        /инж.Сезгин Галиб/ </w:t>
      </w:r>
    </w:p>
    <w:p w:rsidR="006B3811" w:rsidRDefault="006B3811" w:rsidP="001265E4">
      <w:pPr>
        <w:jc w:val="both"/>
      </w:pPr>
    </w:p>
    <w:p w:rsidR="00465BFA" w:rsidRDefault="00465BFA" w:rsidP="001265E4">
      <w:pPr>
        <w:jc w:val="both"/>
      </w:pPr>
    </w:p>
    <w:p w:rsidR="00465BFA" w:rsidRDefault="00465BFA" w:rsidP="001265E4">
      <w:pPr>
        <w:jc w:val="both"/>
      </w:pPr>
    </w:p>
    <w:p w:rsidR="00465BFA" w:rsidRDefault="00465BFA" w:rsidP="001265E4">
      <w:pPr>
        <w:jc w:val="both"/>
      </w:pPr>
    </w:p>
    <w:p w:rsidR="00465BFA" w:rsidRDefault="00465BFA" w:rsidP="001265E4">
      <w:pPr>
        <w:jc w:val="both"/>
      </w:pPr>
    </w:p>
    <w:p w:rsidR="00465BFA" w:rsidRDefault="00465BFA" w:rsidP="001265E4">
      <w:pPr>
        <w:jc w:val="both"/>
      </w:pPr>
    </w:p>
    <w:p w:rsidR="00465BFA" w:rsidRDefault="0019178A" w:rsidP="00465BFA">
      <w:pPr>
        <w:rPr>
          <w:b/>
          <w:sz w:val="32"/>
          <w:szCs w:val="32"/>
        </w:rPr>
      </w:pPr>
      <w:r w:rsidRPr="0019178A">
        <w:pict>
          <v:shape id="_x0000_s1038" type="#_x0000_t202" style="position:absolute;margin-left:-9pt;margin-top:0;width:60.9pt;height:70.2pt;z-index:251678720;mso-wrap-style:none" filled="f" stroked="f">
            <v:textbox style="mso-next-textbox:#_x0000_s1038;mso-fit-shape-to-text:t">
              <w:txbxContent>
                <w:p w:rsidR="00465BFA" w:rsidRDefault="00465BFA" w:rsidP="00465BF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65BFA">
        <w:rPr>
          <w:b/>
          <w:sz w:val="32"/>
          <w:szCs w:val="32"/>
        </w:rPr>
        <w:t>ОБЩИНСКИ СЪВЕТ – ДУЛОВО, ОБЛ. СИЛИСТРА</w:t>
      </w:r>
    </w:p>
    <w:p w:rsidR="00465BFA" w:rsidRDefault="0019178A" w:rsidP="00465BFA">
      <w:r>
        <w:pict>
          <v:line id="_x0000_s1039" style="position:absolute;z-index:251679744" from="-.05pt,6.3pt" to="404.95pt,6.3pt" strokeweight="3pt">
            <v:stroke linestyle="thinThin"/>
          </v:line>
        </w:pict>
      </w:r>
      <w:r w:rsidR="00465BFA">
        <w:tab/>
      </w:r>
      <w:r w:rsidR="00465BFA">
        <w:tab/>
      </w:r>
    </w:p>
    <w:p w:rsidR="00465BFA" w:rsidRDefault="00465BFA" w:rsidP="00465BF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65BFA" w:rsidRDefault="00465BFA" w:rsidP="00465BFA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465BFA" w:rsidRDefault="00465BFA" w:rsidP="00465BFA">
      <w:pPr>
        <w:rPr>
          <w:rFonts w:cs="TimesNewRomanPSMT"/>
        </w:rPr>
      </w:pPr>
    </w:p>
    <w:p w:rsidR="00465BFA" w:rsidRDefault="00465BFA" w:rsidP="00465BFA">
      <w:pPr>
        <w:rPr>
          <w:rFonts w:cs="TimesNewRomanPSMT"/>
        </w:rPr>
      </w:pPr>
    </w:p>
    <w:p w:rsidR="00465BFA" w:rsidRPr="001E70F6" w:rsidRDefault="00465BFA" w:rsidP="00465BF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45</w:t>
      </w:r>
      <w:r w:rsidR="001E70F6">
        <w:rPr>
          <w:rFonts w:ascii="Times New Roman" w:hAnsi="Times New Roman" w:cs="Times New Roman"/>
          <w:lang w:val="bg-BG"/>
        </w:rPr>
        <w:t>6</w:t>
      </w:r>
    </w:p>
    <w:p w:rsidR="00465BFA" w:rsidRDefault="00465BFA" w:rsidP="00465BF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65BFA" w:rsidRPr="00B44048" w:rsidRDefault="00465BFA" w:rsidP="00465BFA">
      <w:pPr>
        <w:rPr>
          <w:lang w:val="ru-RU"/>
        </w:rPr>
      </w:pPr>
    </w:p>
    <w:p w:rsidR="00AE1778" w:rsidRPr="00AE1778" w:rsidRDefault="00465BFA" w:rsidP="00AE1778">
      <w:pPr>
        <w:jc w:val="center"/>
        <w:rPr>
          <w:sz w:val="28"/>
          <w:szCs w:val="28"/>
        </w:rPr>
      </w:pPr>
      <w:r w:rsidRPr="00E35245">
        <w:rPr>
          <w:sz w:val="28"/>
          <w:szCs w:val="28"/>
        </w:rPr>
        <w:t xml:space="preserve">за </w:t>
      </w:r>
      <w:r w:rsidR="00AE1778" w:rsidRPr="00AE1778">
        <w:rPr>
          <w:sz w:val="28"/>
          <w:szCs w:val="28"/>
        </w:rPr>
        <w:t>допускане на изработване на проект за изменение на подробен устройствен план – план за регулация и застрояване за УПИ I, УПИ IV и УПИ V, кв.13 по плана за регулация на гр.Дулово</w:t>
      </w:r>
    </w:p>
    <w:p w:rsidR="00465BFA" w:rsidRDefault="00465BFA" w:rsidP="00465BFA"/>
    <w:p w:rsidR="00465BFA" w:rsidRDefault="00465BFA" w:rsidP="00465BFA"/>
    <w:p w:rsidR="00465BFA" w:rsidRDefault="00465BFA" w:rsidP="00465BFA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="00AE1778">
        <w:t>чл.21, ал.1,т.11 от Закона за местното самоуправление и местната администрация, чл.124а, ал.1 от ЗУТ във връзка с чл.134, ал.1, т.1, чл.134, ал.2, т.2 и чл.113, ал.2 от ЗУТ</w:t>
      </w:r>
      <w:r>
        <w:t>,</w:t>
      </w:r>
    </w:p>
    <w:p w:rsidR="00465BFA" w:rsidRPr="00683475" w:rsidRDefault="00465BFA" w:rsidP="00465BFA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465BFA" w:rsidRDefault="00465BFA" w:rsidP="00465BF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907E0" w:rsidRDefault="005907E0" w:rsidP="005907E0">
      <w:pPr>
        <w:jc w:val="both"/>
        <w:rPr>
          <w:b/>
        </w:rPr>
      </w:pPr>
    </w:p>
    <w:p w:rsidR="00AE1778" w:rsidRDefault="00AE1778" w:rsidP="005907E0">
      <w:pPr>
        <w:jc w:val="both"/>
      </w:pPr>
      <w:r w:rsidRPr="005907E0">
        <w:rPr>
          <w:b/>
        </w:rPr>
        <w:t xml:space="preserve">Допуска </w:t>
      </w:r>
      <w:r>
        <w:t xml:space="preserve">изработване на проект за изменение на подробен устройствен план – план за регулация и застрояване за УПИ I, УПИ IV и УПИ V, кв.13 по плана за регулация на гр.Дулово, с цел обединяването им в един общ УПИ, идентичен с поземлен имот с </w:t>
      </w:r>
      <w:proofErr w:type="spellStart"/>
      <w:r>
        <w:t>ид</w:t>
      </w:r>
      <w:proofErr w:type="spellEnd"/>
      <w:r>
        <w:t xml:space="preserve">.№24030.501.1798 по КК и КР на гр.Дулово, определяне на конкретно предназначение на новообразувания УПИ – „за производствена и складова дейност” и изменение на уличната регулация през ОТ 82а, 82, 85а, 85 и 86а като уличните регулационни линии се поставят в </w:t>
      </w:r>
      <w:r w:rsidR="005907E0">
        <w:t>съответствие</w:t>
      </w:r>
      <w:r>
        <w:t xml:space="preserve"> с кадастралната карта.</w:t>
      </w:r>
    </w:p>
    <w:p w:rsidR="00465BFA" w:rsidRDefault="00465BFA" w:rsidP="005907E0">
      <w:pPr>
        <w:pStyle w:val="a3"/>
        <w:jc w:val="both"/>
      </w:pPr>
    </w:p>
    <w:p w:rsidR="005907E0" w:rsidRDefault="005907E0" w:rsidP="005907E0">
      <w:pPr>
        <w:pStyle w:val="a3"/>
        <w:jc w:val="both"/>
      </w:pPr>
    </w:p>
    <w:p w:rsidR="005907E0" w:rsidRDefault="005907E0" w:rsidP="005907E0">
      <w:pPr>
        <w:pStyle w:val="a3"/>
        <w:jc w:val="both"/>
      </w:pPr>
    </w:p>
    <w:p w:rsidR="005907E0" w:rsidRPr="007E6410" w:rsidRDefault="005907E0" w:rsidP="005907E0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>
        <w:rPr>
          <w:i/>
        </w:rPr>
        <w:t>.7.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5907E0" w:rsidRDefault="005907E0" w:rsidP="005907E0">
      <w:pPr>
        <w:pStyle w:val="a3"/>
        <w:ind w:left="1800"/>
        <w:jc w:val="both"/>
      </w:pPr>
    </w:p>
    <w:p w:rsidR="005907E0" w:rsidRDefault="005907E0" w:rsidP="005907E0">
      <w:pPr>
        <w:pStyle w:val="a3"/>
        <w:ind w:left="1800"/>
        <w:jc w:val="both"/>
      </w:pPr>
    </w:p>
    <w:p w:rsidR="005907E0" w:rsidRDefault="005907E0" w:rsidP="005907E0">
      <w:pPr>
        <w:pStyle w:val="a3"/>
        <w:ind w:left="1800"/>
        <w:jc w:val="both"/>
      </w:pPr>
    </w:p>
    <w:p w:rsidR="005907E0" w:rsidRDefault="005907E0" w:rsidP="005907E0">
      <w:pPr>
        <w:pStyle w:val="a3"/>
        <w:ind w:left="1800"/>
        <w:jc w:val="both"/>
      </w:pPr>
    </w:p>
    <w:p w:rsidR="005907E0" w:rsidRDefault="005907E0" w:rsidP="005907E0">
      <w:pPr>
        <w:pStyle w:val="a3"/>
        <w:ind w:left="1800"/>
        <w:jc w:val="both"/>
      </w:pPr>
    </w:p>
    <w:p w:rsidR="005907E0" w:rsidRDefault="005907E0" w:rsidP="005907E0">
      <w:pPr>
        <w:pStyle w:val="a3"/>
        <w:ind w:left="1800"/>
        <w:jc w:val="both"/>
      </w:pPr>
    </w:p>
    <w:p w:rsidR="005907E0" w:rsidRDefault="005907E0" w:rsidP="005907E0">
      <w:pPr>
        <w:pStyle w:val="a3"/>
        <w:ind w:left="1800"/>
        <w:jc w:val="both"/>
      </w:pPr>
    </w:p>
    <w:p w:rsidR="005907E0" w:rsidRDefault="005907E0" w:rsidP="005907E0">
      <w:pPr>
        <w:pStyle w:val="a3"/>
        <w:ind w:left="1800"/>
        <w:jc w:val="both"/>
      </w:pPr>
    </w:p>
    <w:p w:rsidR="005907E0" w:rsidRDefault="005907E0" w:rsidP="005907E0">
      <w:pPr>
        <w:pStyle w:val="a3"/>
        <w:ind w:left="1800"/>
        <w:jc w:val="both"/>
      </w:pPr>
    </w:p>
    <w:p w:rsidR="005907E0" w:rsidRDefault="005907E0" w:rsidP="005907E0">
      <w:pPr>
        <w:jc w:val="both"/>
      </w:pPr>
      <w:r>
        <w:t xml:space="preserve">Председател на </w:t>
      </w:r>
    </w:p>
    <w:p w:rsidR="005907E0" w:rsidRDefault="005907E0" w:rsidP="005907E0">
      <w:pPr>
        <w:jc w:val="both"/>
      </w:pPr>
      <w:r>
        <w:t xml:space="preserve">Общински съвет-Дулово:     </w:t>
      </w:r>
    </w:p>
    <w:p w:rsidR="005907E0" w:rsidRDefault="005907E0" w:rsidP="005907E0">
      <w:pPr>
        <w:jc w:val="both"/>
      </w:pPr>
      <w:r>
        <w:t xml:space="preserve">                                        /инж.Сезгин Галиб/ </w:t>
      </w:r>
    </w:p>
    <w:p w:rsidR="005907E0" w:rsidRDefault="005907E0" w:rsidP="005907E0">
      <w:pPr>
        <w:jc w:val="both"/>
      </w:pPr>
    </w:p>
    <w:p w:rsidR="00043945" w:rsidRDefault="00043945" w:rsidP="00043945">
      <w:pPr>
        <w:jc w:val="both"/>
      </w:pPr>
    </w:p>
    <w:p w:rsidR="00043945" w:rsidRDefault="0019178A" w:rsidP="00043945">
      <w:pPr>
        <w:rPr>
          <w:b/>
          <w:sz w:val="32"/>
          <w:szCs w:val="32"/>
        </w:rPr>
      </w:pPr>
      <w:r w:rsidRPr="0019178A">
        <w:pict>
          <v:shape id="_x0000_s1041" type="#_x0000_t202" style="position:absolute;margin-left:-9pt;margin-top:0;width:60.9pt;height:70.2pt;z-index:251681792;mso-wrap-style:none" filled="f" stroked="f">
            <v:textbox style="mso-next-textbox:#_x0000_s1041;mso-fit-shape-to-text:t">
              <w:txbxContent>
                <w:p w:rsidR="00043945" w:rsidRDefault="00043945" w:rsidP="0004394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43945">
        <w:rPr>
          <w:b/>
          <w:sz w:val="32"/>
          <w:szCs w:val="32"/>
        </w:rPr>
        <w:t>ОБЩИНСКИ СЪВЕТ – ДУЛОВО, ОБЛ. СИЛИСТРА</w:t>
      </w:r>
    </w:p>
    <w:p w:rsidR="00043945" w:rsidRDefault="0019178A" w:rsidP="00043945">
      <w:r>
        <w:pict>
          <v:line id="_x0000_s1042" style="position:absolute;z-index:251682816" from="-.05pt,6.3pt" to="404.95pt,6.3pt" strokeweight="3pt">
            <v:stroke linestyle="thinThin"/>
          </v:line>
        </w:pict>
      </w:r>
      <w:r w:rsidR="00043945">
        <w:tab/>
      </w:r>
      <w:r w:rsidR="00043945">
        <w:tab/>
      </w:r>
    </w:p>
    <w:p w:rsidR="00043945" w:rsidRDefault="00043945" w:rsidP="0004394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43945" w:rsidRDefault="00043945" w:rsidP="00043945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043945" w:rsidRDefault="00043945" w:rsidP="00043945">
      <w:pPr>
        <w:rPr>
          <w:rFonts w:cs="TimesNewRomanPSMT"/>
        </w:rPr>
      </w:pPr>
    </w:p>
    <w:p w:rsidR="00043945" w:rsidRDefault="00043945" w:rsidP="00043945">
      <w:pPr>
        <w:rPr>
          <w:rFonts w:cs="TimesNewRomanPSMT"/>
        </w:rPr>
      </w:pPr>
    </w:p>
    <w:p w:rsidR="00043945" w:rsidRPr="00043945" w:rsidRDefault="00043945" w:rsidP="0004394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45</w:t>
      </w:r>
      <w:r>
        <w:rPr>
          <w:rFonts w:ascii="Times New Roman" w:hAnsi="Times New Roman" w:cs="Times New Roman"/>
          <w:lang w:val="bg-BG"/>
        </w:rPr>
        <w:t>7</w:t>
      </w:r>
    </w:p>
    <w:p w:rsidR="00043945" w:rsidRDefault="00043945" w:rsidP="00043945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43945" w:rsidRPr="00B44048" w:rsidRDefault="00043945" w:rsidP="00043945">
      <w:pPr>
        <w:rPr>
          <w:lang w:val="ru-RU"/>
        </w:rPr>
      </w:pPr>
    </w:p>
    <w:p w:rsidR="00043945" w:rsidRDefault="00043945" w:rsidP="00043945">
      <w:pPr>
        <w:pStyle w:val="a7"/>
        <w:rPr>
          <w:b w:val="0"/>
          <w:sz w:val="28"/>
          <w:szCs w:val="28"/>
        </w:rPr>
      </w:pPr>
      <w:r w:rsidRPr="00043945">
        <w:rPr>
          <w:b w:val="0"/>
          <w:sz w:val="28"/>
          <w:szCs w:val="28"/>
        </w:rPr>
        <w:t xml:space="preserve">за отдаване под наем на част от имот публична </w:t>
      </w:r>
    </w:p>
    <w:p w:rsidR="00043945" w:rsidRPr="00043945" w:rsidRDefault="00043945" w:rsidP="00043945">
      <w:pPr>
        <w:pStyle w:val="a7"/>
        <w:rPr>
          <w:b w:val="0"/>
          <w:sz w:val="28"/>
          <w:szCs w:val="28"/>
        </w:rPr>
      </w:pPr>
      <w:r w:rsidRPr="00043945">
        <w:rPr>
          <w:b w:val="0"/>
          <w:sz w:val="28"/>
          <w:szCs w:val="28"/>
        </w:rPr>
        <w:t>общинска собственост в с.Правда</w:t>
      </w:r>
    </w:p>
    <w:p w:rsidR="00043945" w:rsidRDefault="00043945" w:rsidP="00043945"/>
    <w:p w:rsidR="00043945" w:rsidRPr="00043945" w:rsidRDefault="00043945" w:rsidP="00043945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Pr="00043945">
        <w:t xml:space="preserve">чл.21, ал.1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043945">
          <w:t>ЗМСМА</w:t>
        </w:r>
      </w:smartTag>
      <w:r w:rsidRPr="00043945">
        <w:t xml:space="preserve"> във връзка с чл. 14, ал.7 от Закона за общинската собственост, чл. 15, ал.3 от Наредба № 2 за реда на придобиване, управление и разпореждане с общинското имущество на Общински съвет Дулово,</w:t>
      </w:r>
    </w:p>
    <w:p w:rsidR="00043945" w:rsidRPr="00683475" w:rsidRDefault="00043945" w:rsidP="00043945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043945" w:rsidRDefault="00043945" w:rsidP="0004394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907E0" w:rsidRDefault="005907E0" w:rsidP="005907E0">
      <w:pPr>
        <w:pStyle w:val="a3"/>
        <w:jc w:val="both"/>
      </w:pPr>
    </w:p>
    <w:p w:rsidR="00043945" w:rsidRDefault="00043945" w:rsidP="005907E0">
      <w:pPr>
        <w:pStyle w:val="a3"/>
        <w:jc w:val="both"/>
      </w:pPr>
    </w:p>
    <w:p w:rsidR="00043945" w:rsidRPr="00043945" w:rsidRDefault="00043945" w:rsidP="00043945">
      <w:pPr>
        <w:pStyle w:val="a7"/>
        <w:numPr>
          <w:ilvl w:val="0"/>
          <w:numId w:val="17"/>
        </w:numPr>
        <w:jc w:val="both"/>
        <w:rPr>
          <w:b w:val="0"/>
          <w:sz w:val="24"/>
        </w:rPr>
      </w:pPr>
      <w:r>
        <w:rPr>
          <w:b w:val="0"/>
          <w:sz w:val="24"/>
          <w:szCs w:val="24"/>
        </w:rPr>
        <w:t xml:space="preserve">Дава съгласие за отдаване </w:t>
      </w:r>
      <w:r w:rsidRPr="00043945">
        <w:rPr>
          <w:b w:val="0"/>
          <w:sz w:val="24"/>
          <w:szCs w:val="24"/>
        </w:rPr>
        <w:t xml:space="preserve"> под наем за срок от 3 /три/ години чрез публичен явен търг </w:t>
      </w:r>
      <w:r>
        <w:rPr>
          <w:b w:val="0"/>
          <w:sz w:val="24"/>
          <w:szCs w:val="24"/>
        </w:rPr>
        <w:t>на</w:t>
      </w:r>
      <w:r w:rsidRPr="00043945">
        <w:rPr>
          <w:b w:val="0"/>
          <w:sz w:val="24"/>
          <w:szCs w:val="24"/>
        </w:rPr>
        <w:t xml:space="preserve"> </w:t>
      </w:r>
      <w:r w:rsidRPr="00043945">
        <w:rPr>
          <w:b w:val="0"/>
          <w:sz w:val="24"/>
        </w:rPr>
        <w:t>недвижим имот</w:t>
      </w:r>
      <w:r>
        <w:rPr>
          <w:b w:val="0"/>
          <w:sz w:val="24"/>
        </w:rPr>
        <w:t>, представляващ</w:t>
      </w:r>
      <w:r w:rsidRPr="00043945"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</w:p>
    <w:p w:rsidR="00043945" w:rsidRPr="00043945" w:rsidRDefault="00043945" w:rsidP="00043945">
      <w:pPr>
        <w:pStyle w:val="a7"/>
        <w:numPr>
          <w:ilvl w:val="0"/>
          <w:numId w:val="18"/>
        </w:numPr>
        <w:jc w:val="both"/>
        <w:rPr>
          <w:b w:val="0"/>
          <w:sz w:val="24"/>
          <w:szCs w:val="24"/>
        </w:rPr>
      </w:pPr>
      <w:r w:rsidRPr="00043945">
        <w:rPr>
          <w:b w:val="0"/>
          <w:sz w:val="24"/>
          <w:szCs w:val="24"/>
        </w:rPr>
        <w:t>Част от имот публична общинска собственост</w:t>
      </w:r>
      <w:r>
        <w:rPr>
          <w:b w:val="0"/>
          <w:sz w:val="24"/>
          <w:szCs w:val="24"/>
        </w:rPr>
        <w:t>,</w:t>
      </w:r>
      <w:r w:rsidRPr="00043945">
        <w:rPr>
          <w:b w:val="0"/>
          <w:sz w:val="24"/>
          <w:szCs w:val="24"/>
        </w:rPr>
        <w:t xml:space="preserve"> находящ се в с.Правда, кв.28, пл.№ 346, с площ 14,40кв.м., с АПОС №296/18.11.1999г., за поставяне на временно преместваемо съоръжение с предназначение – фризьорски салон, при първоначален годишен наем в размер на 193,56лв. без ДДС, стъпка на наддаване в размер на 19,35лв. и депозит в размер на 19,35лв.</w:t>
      </w:r>
    </w:p>
    <w:p w:rsidR="00043945" w:rsidRPr="00043945" w:rsidRDefault="00043945" w:rsidP="00043945">
      <w:pPr>
        <w:pStyle w:val="a7"/>
        <w:numPr>
          <w:ilvl w:val="0"/>
          <w:numId w:val="17"/>
        </w:numPr>
        <w:jc w:val="both"/>
        <w:rPr>
          <w:b w:val="0"/>
          <w:sz w:val="24"/>
          <w:szCs w:val="24"/>
          <w:lang w:val="en-US"/>
        </w:rPr>
      </w:pPr>
      <w:proofErr w:type="spellStart"/>
      <w:r w:rsidRPr="00043945">
        <w:rPr>
          <w:b w:val="0"/>
          <w:sz w:val="24"/>
          <w:szCs w:val="24"/>
          <w:lang w:val="ru-RU"/>
        </w:rPr>
        <w:t>Възлага</w:t>
      </w:r>
      <w:proofErr w:type="spellEnd"/>
      <w:r w:rsidRPr="00043945">
        <w:rPr>
          <w:b w:val="0"/>
          <w:sz w:val="24"/>
          <w:szCs w:val="24"/>
          <w:lang w:val="ru-RU"/>
        </w:rPr>
        <w:t xml:space="preserve"> на </w:t>
      </w:r>
      <w:r>
        <w:rPr>
          <w:b w:val="0"/>
          <w:sz w:val="24"/>
          <w:szCs w:val="24"/>
        </w:rPr>
        <w:t>к</w:t>
      </w:r>
      <w:r w:rsidRPr="00043945">
        <w:rPr>
          <w:b w:val="0"/>
          <w:sz w:val="24"/>
          <w:szCs w:val="24"/>
          <w:lang w:val="ru-RU"/>
        </w:rPr>
        <w:t xml:space="preserve">мета </w:t>
      </w:r>
      <w:proofErr w:type="gramStart"/>
      <w:r w:rsidRPr="00043945">
        <w:rPr>
          <w:b w:val="0"/>
          <w:sz w:val="24"/>
          <w:szCs w:val="24"/>
          <w:lang w:val="ru-RU"/>
        </w:rPr>
        <w:t>на</w:t>
      </w:r>
      <w:proofErr w:type="gramEnd"/>
      <w:r w:rsidRPr="00043945">
        <w:rPr>
          <w:b w:val="0"/>
          <w:sz w:val="24"/>
          <w:szCs w:val="24"/>
          <w:lang w:val="ru-RU"/>
        </w:rPr>
        <w:t xml:space="preserve"> </w:t>
      </w:r>
      <w:proofErr w:type="gramStart"/>
      <w:r w:rsidRPr="00043945">
        <w:rPr>
          <w:b w:val="0"/>
          <w:sz w:val="24"/>
          <w:szCs w:val="24"/>
          <w:lang w:val="ru-RU"/>
        </w:rPr>
        <w:t>Община</w:t>
      </w:r>
      <w:proofErr w:type="gramEnd"/>
      <w:r w:rsidRPr="00043945">
        <w:rPr>
          <w:b w:val="0"/>
          <w:sz w:val="24"/>
          <w:szCs w:val="24"/>
          <w:lang w:val="ru-RU"/>
        </w:rPr>
        <w:t xml:space="preserve"> </w:t>
      </w:r>
      <w:proofErr w:type="spellStart"/>
      <w:r w:rsidRPr="00043945">
        <w:rPr>
          <w:b w:val="0"/>
          <w:sz w:val="24"/>
          <w:szCs w:val="24"/>
          <w:lang w:val="ru-RU"/>
        </w:rPr>
        <w:t>Дулово</w:t>
      </w:r>
      <w:proofErr w:type="spellEnd"/>
      <w:r w:rsidRPr="00043945">
        <w:rPr>
          <w:sz w:val="24"/>
          <w:szCs w:val="24"/>
          <w:lang w:val="ru-RU"/>
        </w:rPr>
        <w:t xml:space="preserve"> </w:t>
      </w:r>
      <w:r w:rsidRPr="00043945">
        <w:rPr>
          <w:b w:val="0"/>
          <w:sz w:val="24"/>
          <w:szCs w:val="24"/>
        </w:rPr>
        <w:t>да извърши съответните процедурни действия по отдаването под наем на имота.</w:t>
      </w:r>
    </w:p>
    <w:p w:rsidR="00043945" w:rsidRDefault="00043945" w:rsidP="005907E0">
      <w:pPr>
        <w:pStyle w:val="a3"/>
        <w:jc w:val="both"/>
      </w:pPr>
    </w:p>
    <w:p w:rsidR="00043945" w:rsidRDefault="00043945" w:rsidP="005907E0">
      <w:pPr>
        <w:pStyle w:val="a3"/>
        <w:jc w:val="both"/>
      </w:pPr>
    </w:p>
    <w:p w:rsidR="00043945" w:rsidRDefault="00043945" w:rsidP="005907E0">
      <w:pPr>
        <w:pStyle w:val="a3"/>
        <w:jc w:val="both"/>
      </w:pPr>
    </w:p>
    <w:p w:rsidR="00043945" w:rsidRDefault="00043945" w:rsidP="005907E0">
      <w:pPr>
        <w:pStyle w:val="a3"/>
        <w:jc w:val="both"/>
      </w:pPr>
    </w:p>
    <w:p w:rsidR="00043945" w:rsidRDefault="00043945" w:rsidP="005907E0">
      <w:pPr>
        <w:pStyle w:val="a3"/>
        <w:jc w:val="both"/>
      </w:pPr>
    </w:p>
    <w:p w:rsidR="00043945" w:rsidRPr="007E6410" w:rsidRDefault="00043945" w:rsidP="00043945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>
        <w:rPr>
          <w:i/>
        </w:rPr>
        <w:t>.8.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043945" w:rsidRDefault="00043945" w:rsidP="00043945">
      <w:pPr>
        <w:pStyle w:val="a3"/>
        <w:ind w:left="1800"/>
        <w:jc w:val="both"/>
      </w:pPr>
    </w:p>
    <w:p w:rsidR="00043945" w:rsidRDefault="00043945" w:rsidP="00043945">
      <w:pPr>
        <w:pStyle w:val="a3"/>
        <w:ind w:left="1800"/>
        <w:jc w:val="both"/>
      </w:pPr>
    </w:p>
    <w:p w:rsidR="00043945" w:rsidRDefault="00043945" w:rsidP="00043945">
      <w:pPr>
        <w:pStyle w:val="a3"/>
        <w:ind w:left="1800"/>
        <w:jc w:val="both"/>
      </w:pPr>
    </w:p>
    <w:p w:rsidR="00043945" w:rsidRDefault="00043945" w:rsidP="00043945">
      <w:pPr>
        <w:pStyle w:val="a3"/>
        <w:ind w:left="1800"/>
        <w:jc w:val="both"/>
      </w:pPr>
    </w:p>
    <w:p w:rsidR="00043945" w:rsidRDefault="00043945" w:rsidP="00043945">
      <w:pPr>
        <w:pStyle w:val="a3"/>
        <w:ind w:left="1800"/>
        <w:jc w:val="both"/>
      </w:pPr>
    </w:p>
    <w:p w:rsidR="00043945" w:rsidRDefault="00043945" w:rsidP="00043945">
      <w:pPr>
        <w:pStyle w:val="a3"/>
        <w:ind w:left="1800"/>
        <w:jc w:val="both"/>
      </w:pPr>
    </w:p>
    <w:p w:rsidR="00043945" w:rsidRDefault="00043945" w:rsidP="00043945">
      <w:pPr>
        <w:pStyle w:val="a3"/>
        <w:ind w:left="1800"/>
        <w:jc w:val="both"/>
      </w:pPr>
    </w:p>
    <w:p w:rsidR="00043945" w:rsidRDefault="00043945" w:rsidP="00043945">
      <w:pPr>
        <w:jc w:val="both"/>
      </w:pPr>
      <w:r>
        <w:t xml:space="preserve">Председател на </w:t>
      </w:r>
    </w:p>
    <w:p w:rsidR="00043945" w:rsidRDefault="00043945" w:rsidP="00043945">
      <w:pPr>
        <w:jc w:val="both"/>
      </w:pPr>
      <w:r>
        <w:t xml:space="preserve">Общински съвет-Дулово:     </w:t>
      </w:r>
    </w:p>
    <w:p w:rsidR="00043945" w:rsidRDefault="00043945" w:rsidP="00043945">
      <w:pPr>
        <w:jc w:val="both"/>
      </w:pPr>
      <w:r>
        <w:t xml:space="preserve">                                        /инж.Сезгин Галиб/ </w:t>
      </w:r>
    </w:p>
    <w:p w:rsidR="00043945" w:rsidRDefault="00043945" w:rsidP="00043945">
      <w:pPr>
        <w:jc w:val="both"/>
      </w:pPr>
    </w:p>
    <w:p w:rsidR="007B0A9C" w:rsidRDefault="007B0A9C" w:rsidP="007B0A9C">
      <w:pPr>
        <w:jc w:val="both"/>
      </w:pPr>
    </w:p>
    <w:p w:rsidR="007B0A9C" w:rsidRDefault="0019178A" w:rsidP="007B0A9C">
      <w:pPr>
        <w:rPr>
          <w:b/>
          <w:sz w:val="32"/>
          <w:szCs w:val="32"/>
        </w:rPr>
      </w:pPr>
      <w:r w:rsidRPr="0019178A">
        <w:pict>
          <v:shape id="_x0000_s1043" type="#_x0000_t202" style="position:absolute;margin-left:-9pt;margin-top:0;width:60.9pt;height:70.2pt;z-index:251684864;mso-wrap-style:none" filled="f" stroked="f">
            <v:textbox style="mso-next-textbox:#_x0000_s1043;mso-fit-shape-to-text:t">
              <w:txbxContent>
                <w:p w:rsidR="007B0A9C" w:rsidRDefault="007B0A9C" w:rsidP="007B0A9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B0A9C">
        <w:rPr>
          <w:b/>
          <w:sz w:val="32"/>
          <w:szCs w:val="32"/>
        </w:rPr>
        <w:t>ОБЩИНСКИ СЪВЕТ – ДУЛОВО, ОБЛ. СИЛИСТРА</w:t>
      </w:r>
    </w:p>
    <w:p w:rsidR="007B0A9C" w:rsidRDefault="0019178A" w:rsidP="007B0A9C">
      <w:r>
        <w:pict>
          <v:line id="_x0000_s1044" style="position:absolute;z-index:251685888" from="-.05pt,6.3pt" to="404.95pt,6.3pt" strokeweight="3pt">
            <v:stroke linestyle="thinThin"/>
          </v:line>
        </w:pict>
      </w:r>
      <w:r w:rsidR="007B0A9C">
        <w:tab/>
      </w:r>
      <w:r w:rsidR="007B0A9C">
        <w:tab/>
      </w:r>
    </w:p>
    <w:p w:rsidR="007B0A9C" w:rsidRDefault="007B0A9C" w:rsidP="007B0A9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B0A9C" w:rsidRDefault="007B0A9C" w:rsidP="007B0A9C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7B0A9C" w:rsidRDefault="007B0A9C" w:rsidP="007B0A9C">
      <w:pPr>
        <w:rPr>
          <w:rFonts w:cs="TimesNewRomanPSMT"/>
        </w:rPr>
      </w:pPr>
    </w:p>
    <w:p w:rsidR="007B0A9C" w:rsidRDefault="007B0A9C" w:rsidP="007B0A9C">
      <w:pPr>
        <w:rPr>
          <w:rFonts w:cs="TimesNewRomanPSMT"/>
        </w:rPr>
      </w:pPr>
    </w:p>
    <w:p w:rsidR="007B0A9C" w:rsidRPr="007B0A9C" w:rsidRDefault="007B0A9C" w:rsidP="007B0A9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45</w:t>
      </w:r>
      <w:r>
        <w:rPr>
          <w:rFonts w:ascii="Times New Roman" w:hAnsi="Times New Roman" w:cs="Times New Roman"/>
          <w:lang w:val="bg-BG"/>
        </w:rPr>
        <w:t>8</w:t>
      </w:r>
    </w:p>
    <w:p w:rsidR="007B0A9C" w:rsidRDefault="007B0A9C" w:rsidP="007B0A9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B0A9C" w:rsidRPr="00B44048" w:rsidRDefault="007B0A9C" w:rsidP="007B0A9C">
      <w:pPr>
        <w:rPr>
          <w:lang w:val="ru-RU"/>
        </w:rPr>
      </w:pPr>
    </w:p>
    <w:p w:rsidR="00EF1F04" w:rsidRDefault="007B0A9C" w:rsidP="007B0A9C">
      <w:pPr>
        <w:pStyle w:val="a7"/>
        <w:rPr>
          <w:b w:val="0"/>
          <w:sz w:val="28"/>
          <w:szCs w:val="28"/>
        </w:rPr>
      </w:pPr>
      <w:r w:rsidRPr="00043945">
        <w:rPr>
          <w:b w:val="0"/>
          <w:sz w:val="28"/>
          <w:szCs w:val="28"/>
        </w:rPr>
        <w:t xml:space="preserve">за </w:t>
      </w:r>
      <w:r w:rsidR="00EF1F04">
        <w:rPr>
          <w:b w:val="0"/>
          <w:sz w:val="28"/>
          <w:szCs w:val="28"/>
        </w:rPr>
        <w:t>даване мандат и изразяване на позицията на община Дулово в</w:t>
      </w:r>
    </w:p>
    <w:p w:rsidR="007B0A9C" w:rsidRPr="00043945" w:rsidRDefault="00EF1F04" w:rsidP="007B0A9C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Общо събрание на Асоциацията по </w:t>
      </w:r>
      <w:proofErr w:type="spellStart"/>
      <w:r>
        <w:rPr>
          <w:b w:val="0"/>
          <w:sz w:val="28"/>
          <w:szCs w:val="28"/>
        </w:rPr>
        <w:t>ВиК</w:t>
      </w:r>
      <w:proofErr w:type="spellEnd"/>
      <w:r>
        <w:rPr>
          <w:b w:val="0"/>
          <w:sz w:val="28"/>
          <w:szCs w:val="28"/>
        </w:rPr>
        <w:t xml:space="preserve"> на област Силистра</w:t>
      </w:r>
    </w:p>
    <w:p w:rsidR="007B0A9C" w:rsidRDefault="007B0A9C" w:rsidP="007B0A9C"/>
    <w:p w:rsidR="007B0A9C" w:rsidRDefault="007B0A9C" w:rsidP="007B0A9C">
      <w:pPr>
        <w:tabs>
          <w:tab w:val="left" w:pos="-1418"/>
        </w:tabs>
        <w:ind w:right="72"/>
        <w:jc w:val="both"/>
      </w:pPr>
      <w:r w:rsidRPr="00F65754">
        <w:t xml:space="preserve">            </w:t>
      </w:r>
      <w:r w:rsidR="00675039" w:rsidRPr="008D64E1">
        <w:t>На основание чл. 21, ал.2, в изпълнение на правомощията по чл.21, ал.1, т.15 и т.23 от Закона за местното самоуправление и местната администрация, чл.198е, ал.3 и ал.5,  от Закона за водите, и чл.5, ал.6, и чл. 20, ал. 3 от Правилника за организацията и дейността на асоциациите по водоснабдяване и канализация</w:t>
      </w:r>
      <w:r w:rsidR="00675039">
        <w:t xml:space="preserve">, </w:t>
      </w:r>
      <w:r w:rsidRPr="00F65754">
        <w:t xml:space="preserve"> </w:t>
      </w:r>
    </w:p>
    <w:p w:rsidR="00675039" w:rsidRPr="00683475" w:rsidRDefault="00675039" w:rsidP="007B0A9C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7B0A9C" w:rsidRDefault="007B0A9C" w:rsidP="007B0A9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43945" w:rsidRDefault="00043945" w:rsidP="005907E0">
      <w:pPr>
        <w:pStyle w:val="a3"/>
        <w:jc w:val="both"/>
      </w:pPr>
    </w:p>
    <w:p w:rsidR="00675039" w:rsidRPr="008D64E1" w:rsidRDefault="00675039" w:rsidP="00675039">
      <w:pPr>
        <w:pStyle w:val="a3"/>
        <w:numPr>
          <w:ilvl w:val="0"/>
          <w:numId w:val="19"/>
        </w:numPr>
        <w:jc w:val="both"/>
      </w:pPr>
      <w:r w:rsidRPr="00675039">
        <w:rPr>
          <w:b/>
        </w:rPr>
        <w:t>Дава мандат</w:t>
      </w:r>
      <w:r w:rsidRPr="008D64E1">
        <w:t xml:space="preserve"> на Кмета на Община Дулово, на заседание на Общото събрание на Асоциацията по </w:t>
      </w:r>
      <w:proofErr w:type="spellStart"/>
      <w:r w:rsidRPr="008D64E1">
        <w:t>ВиК</w:t>
      </w:r>
      <w:proofErr w:type="spellEnd"/>
      <w:r w:rsidRPr="008D64E1">
        <w:t xml:space="preserve"> Силистра, свикано на 28.08.2018 г., да изрази позицията на Община Дулово по предварително обявения проект за дневен ред в писмо Изх. </w:t>
      </w:r>
      <w:proofErr w:type="spellStart"/>
      <w:r w:rsidRPr="008D64E1">
        <w:t>No</w:t>
      </w:r>
      <w:proofErr w:type="spellEnd"/>
      <w:r w:rsidRPr="008D64E1">
        <w:t xml:space="preserve"> АВК-02- 125/24.07.2018 г. на Областния управител на Област Силистра в качеството му на председател на Асоциацията по </w:t>
      </w:r>
      <w:proofErr w:type="spellStart"/>
      <w:r w:rsidRPr="008D64E1">
        <w:t>ВиК</w:t>
      </w:r>
      <w:proofErr w:type="spellEnd"/>
      <w:r w:rsidRPr="008D64E1">
        <w:t xml:space="preserve"> в обособената територия, обслужвана от „Водоснабдяване и канализация” ООД – гр. Силистра и да гласува както следва:</w:t>
      </w:r>
    </w:p>
    <w:p w:rsidR="00675039" w:rsidRPr="008D64E1" w:rsidRDefault="00675039" w:rsidP="00675039">
      <w:pPr>
        <w:pStyle w:val="a3"/>
        <w:numPr>
          <w:ilvl w:val="0"/>
          <w:numId w:val="20"/>
        </w:numPr>
      </w:pPr>
      <w:r w:rsidRPr="008D64E1">
        <w:t>По първа точка от дневния ред – „за”;</w:t>
      </w:r>
    </w:p>
    <w:p w:rsidR="00675039" w:rsidRPr="008D64E1" w:rsidRDefault="00675039" w:rsidP="00675039">
      <w:pPr>
        <w:pStyle w:val="a3"/>
        <w:numPr>
          <w:ilvl w:val="0"/>
          <w:numId w:val="20"/>
        </w:numPr>
      </w:pPr>
      <w:r w:rsidRPr="008D64E1">
        <w:t xml:space="preserve">По втора точка от дневния ред - при постъпване на допълнителни въпроси на заседанието, да приеме предложенията към същите, както при необходимост да гласува по негова преценка, с оглед запазване интересите на Община </w:t>
      </w:r>
      <w:r>
        <w:t>Дулово</w:t>
      </w:r>
      <w:r w:rsidRPr="008D64E1">
        <w:t>.</w:t>
      </w:r>
    </w:p>
    <w:p w:rsidR="00675039" w:rsidRDefault="00675039" w:rsidP="00675039">
      <w:pPr>
        <w:jc w:val="both"/>
      </w:pPr>
    </w:p>
    <w:p w:rsidR="00675039" w:rsidRPr="00675039" w:rsidRDefault="00675039" w:rsidP="00675039">
      <w:pPr>
        <w:pStyle w:val="a3"/>
        <w:numPr>
          <w:ilvl w:val="0"/>
          <w:numId w:val="19"/>
        </w:numPr>
        <w:jc w:val="both"/>
        <w:rPr>
          <w:b/>
        </w:rPr>
      </w:pPr>
      <w:r>
        <w:t xml:space="preserve">При невъзможност кметът на Община Дулово да участва в общото събрание на Асоциация по </w:t>
      </w:r>
      <w:proofErr w:type="spellStart"/>
      <w:r>
        <w:t>ВиК</w:t>
      </w:r>
      <w:proofErr w:type="spellEnd"/>
      <w:r>
        <w:t xml:space="preserve"> на област Силистра, ОбС Дулово определя за представител на общината  </w:t>
      </w:r>
      <w:r w:rsidRPr="00675039">
        <w:rPr>
          <w:b/>
        </w:rPr>
        <w:t>Юксел Али Исмаил – Зам.-кмет на Община Дулово.</w:t>
      </w:r>
    </w:p>
    <w:p w:rsidR="00675039" w:rsidRDefault="00675039" w:rsidP="005907E0">
      <w:pPr>
        <w:pStyle w:val="a3"/>
        <w:jc w:val="both"/>
      </w:pPr>
    </w:p>
    <w:p w:rsidR="002E1AFE" w:rsidRDefault="002E1AFE" w:rsidP="005907E0">
      <w:pPr>
        <w:pStyle w:val="a3"/>
        <w:jc w:val="both"/>
      </w:pPr>
    </w:p>
    <w:p w:rsidR="002E1AFE" w:rsidRDefault="002E1AFE" w:rsidP="005907E0">
      <w:pPr>
        <w:pStyle w:val="a3"/>
        <w:jc w:val="both"/>
      </w:pPr>
    </w:p>
    <w:p w:rsidR="002E1AFE" w:rsidRDefault="002E1AFE" w:rsidP="002E1AFE">
      <w:pPr>
        <w:pStyle w:val="a3"/>
        <w:jc w:val="both"/>
      </w:pPr>
    </w:p>
    <w:p w:rsidR="002E1AFE" w:rsidRPr="007E6410" w:rsidRDefault="002E1AFE" w:rsidP="002E1AFE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>
        <w:rPr>
          <w:i/>
        </w:rPr>
        <w:t>.9.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2E1AFE" w:rsidRDefault="002E1AFE" w:rsidP="002E1AFE">
      <w:pPr>
        <w:pStyle w:val="a3"/>
        <w:ind w:left="1800"/>
        <w:jc w:val="both"/>
      </w:pPr>
    </w:p>
    <w:p w:rsidR="002E1AFE" w:rsidRDefault="002E1AFE" w:rsidP="002E1AFE">
      <w:pPr>
        <w:pStyle w:val="a3"/>
        <w:ind w:left="1800"/>
        <w:jc w:val="both"/>
      </w:pPr>
    </w:p>
    <w:p w:rsidR="002E1AFE" w:rsidRDefault="002E1AFE" w:rsidP="002E1AFE">
      <w:pPr>
        <w:pStyle w:val="a3"/>
        <w:ind w:left="1800"/>
        <w:jc w:val="both"/>
      </w:pPr>
    </w:p>
    <w:p w:rsidR="002E1AFE" w:rsidRDefault="002E1AFE" w:rsidP="002E1AFE">
      <w:pPr>
        <w:pStyle w:val="a3"/>
        <w:ind w:left="1800"/>
        <w:jc w:val="both"/>
      </w:pPr>
    </w:p>
    <w:p w:rsidR="002E1AFE" w:rsidRDefault="002E1AFE" w:rsidP="002E1AFE">
      <w:pPr>
        <w:jc w:val="both"/>
      </w:pPr>
      <w:r>
        <w:t xml:space="preserve">Председател на </w:t>
      </w:r>
    </w:p>
    <w:p w:rsidR="002E1AFE" w:rsidRDefault="002E1AFE" w:rsidP="002E1AFE">
      <w:pPr>
        <w:jc w:val="both"/>
      </w:pPr>
      <w:r>
        <w:t xml:space="preserve">Общински съвет-Дулово:     </w:t>
      </w:r>
    </w:p>
    <w:p w:rsidR="002E1AFE" w:rsidRDefault="002E1AFE" w:rsidP="002E1AFE">
      <w:pPr>
        <w:jc w:val="both"/>
      </w:pPr>
      <w:r>
        <w:t xml:space="preserve">                                        /инж.Сезгин Галиб/ </w:t>
      </w:r>
    </w:p>
    <w:p w:rsidR="002E1AFE" w:rsidRDefault="002E1AFE" w:rsidP="002E1AFE">
      <w:pPr>
        <w:jc w:val="both"/>
      </w:pPr>
    </w:p>
    <w:p w:rsidR="00975B95" w:rsidRDefault="00975B95" w:rsidP="00975B95">
      <w:pPr>
        <w:jc w:val="both"/>
      </w:pPr>
    </w:p>
    <w:p w:rsidR="00975B95" w:rsidRDefault="0019178A" w:rsidP="00975B95">
      <w:pPr>
        <w:rPr>
          <w:b/>
          <w:sz w:val="32"/>
          <w:szCs w:val="32"/>
        </w:rPr>
      </w:pPr>
      <w:r w:rsidRPr="0019178A">
        <w:pict>
          <v:shape id="_x0000_s1045" type="#_x0000_t202" style="position:absolute;margin-left:-9pt;margin-top:0;width:60.9pt;height:70.2pt;z-index:251687936;mso-wrap-style:none" filled="f" stroked="f">
            <v:textbox style="mso-next-textbox:#_x0000_s1045;mso-fit-shape-to-text:t">
              <w:txbxContent>
                <w:p w:rsidR="00975B95" w:rsidRDefault="00975B95" w:rsidP="00975B9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75B95">
        <w:rPr>
          <w:b/>
          <w:sz w:val="32"/>
          <w:szCs w:val="32"/>
        </w:rPr>
        <w:t>ОБЩИНСКИ СЪВЕТ – ДУЛОВО, ОБЛ. СИЛИСТРА</w:t>
      </w:r>
    </w:p>
    <w:p w:rsidR="00975B95" w:rsidRDefault="0019178A" w:rsidP="00975B95">
      <w:r>
        <w:pict>
          <v:line id="_x0000_s1046" style="position:absolute;z-index:251688960" from="-.05pt,6.3pt" to="404.95pt,6.3pt" strokeweight="3pt">
            <v:stroke linestyle="thinThin"/>
          </v:line>
        </w:pict>
      </w:r>
      <w:r w:rsidR="00975B95">
        <w:tab/>
      </w:r>
      <w:r w:rsidR="00975B95">
        <w:tab/>
      </w:r>
    </w:p>
    <w:p w:rsidR="00975B95" w:rsidRDefault="00975B95" w:rsidP="00975B9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75B95" w:rsidRDefault="00975B95" w:rsidP="00975B95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975B95" w:rsidRDefault="00975B95" w:rsidP="00975B95">
      <w:pPr>
        <w:rPr>
          <w:rFonts w:cs="TimesNewRomanPSMT"/>
        </w:rPr>
      </w:pPr>
    </w:p>
    <w:p w:rsidR="00975B95" w:rsidRDefault="00975B95" w:rsidP="00975B95">
      <w:pPr>
        <w:rPr>
          <w:rFonts w:cs="TimesNewRomanPSMT"/>
        </w:rPr>
      </w:pPr>
    </w:p>
    <w:p w:rsidR="00316429" w:rsidRDefault="00316429" w:rsidP="00975B95">
      <w:pPr>
        <w:rPr>
          <w:rFonts w:cs="TimesNewRomanPSMT"/>
        </w:rPr>
      </w:pPr>
    </w:p>
    <w:p w:rsidR="00316429" w:rsidRDefault="00316429" w:rsidP="00975B95">
      <w:pPr>
        <w:rPr>
          <w:rFonts w:cs="TimesNewRomanPSMT"/>
        </w:rPr>
      </w:pPr>
    </w:p>
    <w:p w:rsidR="00975B95" w:rsidRPr="00975B95" w:rsidRDefault="00975B95" w:rsidP="00975B9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45</w:t>
      </w:r>
      <w:r>
        <w:rPr>
          <w:rFonts w:ascii="Times New Roman" w:hAnsi="Times New Roman" w:cs="Times New Roman"/>
          <w:lang w:val="bg-BG"/>
        </w:rPr>
        <w:t>9</w:t>
      </w:r>
    </w:p>
    <w:p w:rsidR="00975B95" w:rsidRDefault="00975B95" w:rsidP="00975B95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75B95" w:rsidRPr="00B44048" w:rsidRDefault="00975B95" w:rsidP="00975B95">
      <w:pPr>
        <w:rPr>
          <w:lang w:val="ru-RU"/>
        </w:rPr>
      </w:pPr>
    </w:p>
    <w:p w:rsidR="00316429" w:rsidRPr="00316429" w:rsidRDefault="00975B95" w:rsidP="00316429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 w:rsidRPr="00316429">
        <w:rPr>
          <w:sz w:val="28"/>
          <w:szCs w:val="28"/>
        </w:rPr>
        <w:t xml:space="preserve">за </w:t>
      </w:r>
      <w:r w:rsidR="00B20C10">
        <w:rPr>
          <w:sz w:val="28"/>
          <w:szCs w:val="28"/>
        </w:rPr>
        <w:t xml:space="preserve">приемане на График </w:t>
      </w:r>
      <w:r w:rsidR="00316429" w:rsidRPr="00316429">
        <w:rPr>
          <w:sz w:val="28"/>
          <w:szCs w:val="28"/>
        </w:rPr>
        <w:t xml:space="preserve"> за ползване на дървесина  от общински горски територии на община Дулово за 2018 година</w:t>
      </w:r>
    </w:p>
    <w:p w:rsidR="00316429" w:rsidRDefault="00316429" w:rsidP="00975B95">
      <w:pPr>
        <w:tabs>
          <w:tab w:val="left" w:pos="-1418"/>
        </w:tabs>
        <w:ind w:right="72"/>
        <w:jc w:val="both"/>
      </w:pPr>
    </w:p>
    <w:p w:rsidR="00975B95" w:rsidRDefault="00975B95" w:rsidP="00975B95">
      <w:pPr>
        <w:tabs>
          <w:tab w:val="left" w:pos="-1418"/>
        </w:tabs>
        <w:ind w:right="72"/>
        <w:jc w:val="both"/>
      </w:pPr>
      <w:r w:rsidRPr="00F65754">
        <w:t xml:space="preserve">            </w:t>
      </w:r>
      <w:r w:rsidRPr="008D64E1">
        <w:t xml:space="preserve">На основание </w:t>
      </w:r>
      <w:r w:rsidR="00316429" w:rsidRPr="003934D0">
        <w:t>чл.21, ал. 1, т.8 от Закона за местното самоуправление и местната администрация и във връзка с чл.115 от Закона за горите</w:t>
      </w:r>
      <w:r>
        <w:t xml:space="preserve">, </w:t>
      </w:r>
      <w:r w:rsidRPr="00F65754">
        <w:t xml:space="preserve"> </w:t>
      </w:r>
    </w:p>
    <w:p w:rsidR="00975B95" w:rsidRDefault="00975B95" w:rsidP="00975B95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316429" w:rsidRDefault="00316429" w:rsidP="00975B95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316429" w:rsidRPr="00683475" w:rsidRDefault="00316429" w:rsidP="00975B95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975B95" w:rsidRDefault="00975B95" w:rsidP="00975B9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16429" w:rsidRPr="00316429" w:rsidRDefault="00316429" w:rsidP="00316429">
      <w:pPr>
        <w:pStyle w:val="a3"/>
        <w:numPr>
          <w:ilvl w:val="0"/>
          <w:numId w:val="21"/>
        </w:numPr>
        <w:spacing w:before="100" w:beforeAutospacing="1" w:after="100" w:afterAutospacing="1"/>
        <w:jc w:val="both"/>
      </w:pPr>
      <w:r w:rsidRPr="00316429">
        <w:rPr>
          <w:b/>
        </w:rPr>
        <w:t xml:space="preserve">Приема </w:t>
      </w:r>
      <w:r w:rsidRPr="00316429">
        <w:t>График за ползване на дървесина по обекти представен от ТП Държавно ловно стопанство „</w:t>
      </w:r>
      <w:proofErr w:type="spellStart"/>
      <w:r w:rsidRPr="00316429">
        <w:t>Каракуз</w:t>
      </w:r>
      <w:proofErr w:type="spellEnd"/>
      <w:r w:rsidRPr="00316429">
        <w:t>” – Дулово</w:t>
      </w:r>
      <w:r>
        <w:t xml:space="preserve"> /неразделна част от решението/.</w:t>
      </w:r>
      <w:r w:rsidRPr="00316429">
        <w:t xml:space="preserve"> Ползването на дървесината по предложения график по обекти  да бъде само за местни лицензирани търговци за дейността в горите, които осъществяват дейността си и са със седалище и адрес на управление на територията на Община Дулово . </w:t>
      </w:r>
    </w:p>
    <w:p w:rsidR="00316429" w:rsidRDefault="00316429" w:rsidP="00316429">
      <w:pPr>
        <w:pStyle w:val="a3"/>
        <w:spacing w:before="100" w:beforeAutospacing="1" w:after="100" w:afterAutospacing="1"/>
        <w:jc w:val="both"/>
      </w:pPr>
    </w:p>
    <w:p w:rsidR="00316429" w:rsidRDefault="00316429" w:rsidP="00316429">
      <w:pPr>
        <w:pStyle w:val="a3"/>
        <w:numPr>
          <w:ilvl w:val="0"/>
          <w:numId w:val="21"/>
        </w:numPr>
        <w:spacing w:before="100" w:beforeAutospacing="1" w:after="100" w:afterAutospacing="1"/>
        <w:jc w:val="both"/>
      </w:pPr>
      <w:r>
        <w:t xml:space="preserve">На основание чл.60 от АПК </w:t>
      </w:r>
      <w:r w:rsidRPr="00316429">
        <w:rPr>
          <w:b/>
        </w:rPr>
        <w:t>допуска</w:t>
      </w:r>
      <w:r w:rsidRPr="00316429">
        <w:t xml:space="preserve"> предва</w:t>
      </w:r>
      <w:r>
        <w:t>рително изпълнение на настоящото решение.</w:t>
      </w:r>
    </w:p>
    <w:p w:rsidR="00316429" w:rsidRDefault="00316429" w:rsidP="00316429">
      <w:pPr>
        <w:pStyle w:val="a3"/>
      </w:pPr>
    </w:p>
    <w:p w:rsidR="00316429" w:rsidRDefault="00316429" w:rsidP="00316429">
      <w:pPr>
        <w:pStyle w:val="a3"/>
        <w:spacing w:before="100" w:beforeAutospacing="1" w:after="100" w:afterAutospacing="1"/>
        <w:jc w:val="both"/>
      </w:pPr>
      <w:r w:rsidRPr="00316429">
        <w:t>           </w:t>
      </w:r>
    </w:p>
    <w:p w:rsidR="00316429" w:rsidRPr="007E6410" w:rsidRDefault="00316429" w:rsidP="00316429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>
        <w:rPr>
          <w:i/>
        </w:rPr>
        <w:t>.10.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316429" w:rsidRDefault="00316429" w:rsidP="00316429">
      <w:pPr>
        <w:pStyle w:val="a3"/>
        <w:ind w:left="1800"/>
        <w:jc w:val="both"/>
      </w:pPr>
    </w:p>
    <w:p w:rsidR="00316429" w:rsidRDefault="00316429" w:rsidP="00316429">
      <w:pPr>
        <w:pStyle w:val="a3"/>
        <w:ind w:left="1800"/>
        <w:jc w:val="both"/>
      </w:pPr>
    </w:p>
    <w:p w:rsidR="00316429" w:rsidRDefault="00316429" w:rsidP="00316429">
      <w:pPr>
        <w:pStyle w:val="a3"/>
        <w:ind w:left="1800"/>
        <w:jc w:val="both"/>
      </w:pPr>
    </w:p>
    <w:p w:rsidR="00316429" w:rsidRDefault="00316429" w:rsidP="00316429">
      <w:pPr>
        <w:pStyle w:val="a3"/>
        <w:ind w:left="1800"/>
        <w:jc w:val="both"/>
      </w:pPr>
    </w:p>
    <w:p w:rsidR="00316429" w:rsidRDefault="00316429" w:rsidP="00316429">
      <w:pPr>
        <w:jc w:val="both"/>
      </w:pPr>
      <w:r>
        <w:t xml:space="preserve">Председател на </w:t>
      </w:r>
    </w:p>
    <w:p w:rsidR="00316429" w:rsidRDefault="00316429" w:rsidP="00316429">
      <w:pPr>
        <w:jc w:val="both"/>
      </w:pPr>
      <w:r>
        <w:t xml:space="preserve">Общински съвет-Дулово:     </w:t>
      </w:r>
    </w:p>
    <w:p w:rsidR="00316429" w:rsidRDefault="00316429" w:rsidP="00316429">
      <w:pPr>
        <w:jc w:val="both"/>
      </w:pPr>
      <w:r>
        <w:t xml:space="preserve">                                        /инж.Сезгин Галиб/ </w:t>
      </w:r>
    </w:p>
    <w:p w:rsidR="002E1AFE" w:rsidRDefault="002E1AFE" w:rsidP="00AF0540">
      <w:pPr>
        <w:jc w:val="both"/>
      </w:pPr>
    </w:p>
    <w:p w:rsidR="00AF0540" w:rsidRDefault="00AF0540" w:rsidP="00AF0540">
      <w:pPr>
        <w:jc w:val="both"/>
      </w:pPr>
    </w:p>
    <w:p w:rsidR="00AF0540" w:rsidRDefault="00AF0540" w:rsidP="00AF0540">
      <w:pPr>
        <w:jc w:val="both"/>
      </w:pPr>
    </w:p>
    <w:p w:rsidR="00AF0540" w:rsidRDefault="00AF0540" w:rsidP="00AF0540">
      <w:pPr>
        <w:jc w:val="both"/>
      </w:pPr>
    </w:p>
    <w:p w:rsidR="00AF0540" w:rsidRDefault="00AF0540" w:rsidP="00AF0540">
      <w:pPr>
        <w:jc w:val="both"/>
      </w:pPr>
    </w:p>
    <w:p w:rsidR="00AF0540" w:rsidRDefault="00AF0540" w:rsidP="00AF0540">
      <w:pPr>
        <w:jc w:val="both"/>
      </w:pPr>
    </w:p>
    <w:p w:rsidR="00AF0540" w:rsidRDefault="0019178A" w:rsidP="00AF0540">
      <w:pPr>
        <w:rPr>
          <w:b/>
          <w:sz w:val="32"/>
          <w:szCs w:val="32"/>
        </w:rPr>
      </w:pPr>
      <w:r w:rsidRPr="0019178A">
        <w:pict>
          <v:shape id="_x0000_s1047" type="#_x0000_t202" style="position:absolute;margin-left:-9pt;margin-top:0;width:60.9pt;height:70.2pt;z-index:251691008;mso-wrap-style:none" filled="f" stroked="f">
            <v:textbox style="mso-next-textbox:#_x0000_s1047;mso-fit-shape-to-text:t">
              <w:txbxContent>
                <w:p w:rsidR="00AF0540" w:rsidRDefault="00AF0540" w:rsidP="00AF054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F0540">
        <w:rPr>
          <w:b/>
          <w:sz w:val="32"/>
          <w:szCs w:val="32"/>
        </w:rPr>
        <w:t>ОБЩИНСКИ СЪВЕТ – ДУЛОВО, ОБЛ. СИЛИСТРА</w:t>
      </w:r>
    </w:p>
    <w:p w:rsidR="00AF0540" w:rsidRDefault="0019178A" w:rsidP="00AF0540">
      <w:r>
        <w:pict>
          <v:line id="_x0000_s1048" style="position:absolute;z-index:251692032" from="-.05pt,6.3pt" to="404.95pt,6.3pt" strokeweight="3pt">
            <v:stroke linestyle="thinThin"/>
          </v:line>
        </w:pict>
      </w:r>
      <w:r w:rsidR="00AF0540">
        <w:tab/>
      </w:r>
      <w:r w:rsidR="00AF0540">
        <w:tab/>
      </w:r>
    </w:p>
    <w:p w:rsidR="00AF0540" w:rsidRDefault="00AF0540" w:rsidP="00AF054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F0540" w:rsidRDefault="00AF0540" w:rsidP="00AF0540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AF0540" w:rsidRDefault="00AF0540" w:rsidP="00AF0540">
      <w:pPr>
        <w:rPr>
          <w:rFonts w:cs="TimesNewRomanPSMT"/>
        </w:rPr>
      </w:pPr>
    </w:p>
    <w:p w:rsidR="00AF0540" w:rsidRDefault="00AF0540" w:rsidP="00AF0540">
      <w:pPr>
        <w:rPr>
          <w:rFonts w:cs="TimesNewRomanPSMT"/>
        </w:rPr>
      </w:pPr>
    </w:p>
    <w:p w:rsidR="00AF0540" w:rsidRDefault="00AF0540" w:rsidP="00AF0540">
      <w:pPr>
        <w:rPr>
          <w:rFonts w:cs="TimesNewRomanPSMT"/>
        </w:rPr>
      </w:pPr>
    </w:p>
    <w:p w:rsidR="00AF0540" w:rsidRDefault="00AF0540" w:rsidP="00AF0540">
      <w:pPr>
        <w:rPr>
          <w:rFonts w:cs="TimesNewRomanPSMT"/>
        </w:rPr>
      </w:pPr>
    </w:p>
    <w:p w:rsidR="00AF0540" w:rsidRPr="00AF0540" w:rsidRDefault="00AF0540" w:rsidP="00AF054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60</w:t>
      </w:r>
    </w:p>
    <w:p w:rsidR="00AF0540" w:rsidRDefault="00AF0540" w:rsidP="00AF0540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F0540" w:rsidRPr="00B44048" w:rsidRDefault="00AF0540" w:rsidP="00AF0540">
      <w:pPr>
        <w:rPr>
          <w:lang w:val="ru-RU"/>
        </w:rPr>
      </w:pPr>
    </w:p>
    <w:p w:rsidR="0023269D" w:rsidRDefault="00AF0540" w:rsidP="0023269D">
      <w:pPr>
        <w:tabs>
          <w:tab w:val="left" w:pos="6105"/>
        </w:tabs>
        <w:jc w:val="center"/>
        <w:rPr>
          <w:sz w:val="28"/>
          <w:szCs w:val="28"/>
        </w:rPr>
      </w:pPr>
      <w:r w:rsidRPr="0023269D">
        <w:rPr>
          <w:sz w:val="28"/>
          <w:szCs w:val="28"/>
        </w:rPr>
        <w:t xml:space="preserve">за </w:t>
      </w:r>
      <w:r w:rsidR="0023269D" w:rsidRPr="0023269D">
        <w:rPr>
          <w:sz w:val="28"/>
          <w:szCs w:val="28"/>
        </w:rPr>
        <w:t xml:space="preserve">внасяне на предложение до Министерски съвет на Република България за отпускане на персонална пенсия, съгласно разпоредбите на чл.92 от Кодекса за социално осигуряване и чл.7 от Наредбата за пенсиите и </w:t>
      </w:r>
    </w:p>
    <w:p w:rsidR="0023269D" w:rsidRPr="0023269D" w:rsidRDefault="0023269D" w:rsidP="0023269D">
      <w:pPr>
        <w:tabs>
          <w:tab w:val="left" w:pos="6105"/>
        </w:tabs>
        <w:jc w:val="center"/>
        <w:rPr>
          <w:sz w:val="28"/>
          <w:szCs w:val="28"/>
        </w:rPr>
      </w:pPr>
      <w:r w:rsidRPr="0023269D">
        <w:rPr>
          <w:sz w:val="28"/>
          <w:szCs w:val="28"/>
        </w:rPr>
        <w:t>осигурител</w:t>
      </w:r>
      <w:r>
        <w:rPr>
          <w:sz w:val="28"/>
          <w:szCs w:val="28"/>
        </w:rPr>
        <w:t>ния стаж</w:t>
      </w:r>
    </w:p>
    <w:p w:rsidR="00AF0540" w:rsidRDefault="00AF0540" w:rsidP="00AF0540">
      <w:pPr>
        <w:tabs>
          <w:tab w:val="left" w:pos="-1418"/>
        </w:tabs>
        <w:ind w:right="72"/>
        <w:jc w:val="both"/>
      </w:pPr>
    </w:p>
    <w:p w:rsidR="0023269D" w:rsidRDefault="0023269D" w:rsidP="00AF0540">
      <w:pPr>
        <w:tabs>
          <w:tab w:val="left" w:pos="-1418"/>
        </w:tabs>
        <w:ind w:right="72"/>
        <w:jc w:val="both"/>
      </w:pPr>
    </w:p>
    <w:p w:rsidR="0023269D" w:rsidRDefault="0023269D" w:rsidP="00AF0540">
      <w:pPr>
        <w:tabs>
          <w:tab w:val="left" w:pos="-1418"/>
        </w:tabs>
        <w:ind w:right="72"/>
        <w:jc w:val="both"/>
      </w:pPr>
    </w:p>
    <w:p w:rsidR="0023269D" w:rsidRPr="00A505DD" w:rsidRDefault="00AF0540" w:rsidP="0023269D">
      <w:pPr>
        <w:ind w:firstLine="708"/>
        <w:jc w:val="both"/>
        <w:rPr>
          <w:b/>
        </w:rPr>
      </w:pPr>
      <w:r w:rsidRPr="008D64E1">
        <w:t xml:space="preserve">На основание </w:t>
      </w:r>
      <w:r w:rsidR="0023269D" w:rsidRPr="00686464">
        <w:t>чл. 21, ал. 1, т. 23</w:t>
      </w:r>
      <w:r w:rsidR="0023269D">
        <w:t xml:space="preserve">    </w:t>
      </w:r>
      <w:r w:rsidR="0023269D" w:rsidRPr="00686464">
        <w:t xml:space="preserve">Закона за местното самоуправление и местната администрация  и чл. 7, ал. 4, т. 3 от Наредбата за пенсии и осигурителен стаж, </w:t>
      </w:r>
      <w:r w:rsidR="0023269D">
        <w:rPr>
          <w:color w:val="000000"/>
        </w:rPr>
        <w:t>чл.92 от Кодекса за социално осигуряване,</w:t>
      </w:r>
      <w:r w:rsidR="0023269D" w:rsidRPr="00686464">
        <w:t xml:space="preserve"> </w:t>
      </w:r>
    </w:p>
    <w:p w:rsidR="00AF0540" w:rsidRDefault="00AF0540" w:rsidP="00AF0540">
      <w:pPr>
        <w:tabs>
          <w:tab w:val="left" w:pos="-1418"/>
        </w:tabs>
        <w:ind w:right="72"/>
        <w:jc w:val="both"/>
      </w:pPr>
    </w:p>
    <w:p w:rsidR="00AF0540" w:rsidRPr="00683475" w:rsidRDefault="00AF0540" w:rsidP="00AF0540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AF0540" w:rsidRDefault="00AF0540" w:rsidP="00AF054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F0540" w:rsidRDefault="00AF0540" w:rsidP="00AF0540">
      <w:pPr>
        <w:jc w:val="both"/>
      </w:pPr>
    </w:p>
    <w:p w:rsidR="0023269D" w:rsidRDefault="0023269D" w:rsidP="00AF0540">
      <w:pPr>
        <w:jc w:val="both"/>
      </w:pPr>
    </w:p>
    <w:p w:rsidR="002357DD" w:rsidRDefault="002357DD" w:rsidP="002357DD">
      <w:pPr>
        <w:pStyle w:val="3"/>
        <w:numPr>
          <w:ilvl w:val="0"/>
          <w:numId w:val="22"/>
        </w:numPr>
        <w:spacing w:after="0"/>
        <w:jc w:val="both"/>
        <w:rPr>
          <w:rStyle w:val="FontStyle19"/>
          <w:sz w:val="24"/>
          <w:szCs w:val="24"/>
        </w:rPr>
      </w:pPr>
      <w:r w:rsidRPr="002357DD">
        <w:rPr>
          <w:rStyle w:val="FontStyle19"/>
          <w:b/>
          <w:sz w:val="24"/>
          <w:szCs w:val="24"/>
        </w:rPr>
        <w:t>Дава съгласие</w:t>
      </w:r>
      <w:r w:rsidRPr="0065082E">
        <w:rPr>
          <w:rStyle w:val="FontStyle19"/>
          <w:sz w:val="24"/>
          <w:szCs w:val="24"/>
        </w:rPr>
        <w:t xml:space="preserve"> за внасяне на предложение в Министерски съвет на Република България за отпускане на персонална пенсия на</w:t>
      </w:r>
      <w:r>
        <w:rPr>
          <w:rStyle w:val="FontStyle19"/>
          <w:sz w:val="24"/>
          <w:szCs w:val="24"/>
        </w:rPr>
        <w:t>:</w:t>
      </w:r>
    </w:p>
    <w:p w:rsidR="002357DD" w:rsidRDefault="002357DD" w:rsidP="002357DD">
      <w:pPr>
        <w:pStyle w:val="3"/>
        <w:spacing w:after="0"/>
        <w:ind w:left="720"/>
        <w:jc w:val="both"/>
        <w:rPr>
          <w:rStyle w:val="FontStyle19"/>
          <w:sz w:val="24"/>
          <w:szCs w:val="24"/>
        </w:rPr>
      </w:pPr>
    </w:p>
    <w:p w:rsidR="002357DD" w:rsidRDefault="002357DD" w:rsidP="002357DD">
      <w:pPr>
        <w:pStyle w:val="3"/>
        <w:numPr>
          <w:ilvl w:val="0"/>
          <w:numId w:val="23"/>
        </w:numPr>
        <w:spacing w:after="0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ДЕРМАН НАЗИФ РЕМЗИ, 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с постоянен адрес: 7650, гр.Дулово, ул. „</w:t>
      </w:r>
      <w:r>
        <w:rPr>
          <w:rStyle w:val="FontStyle19"/>
          <w:sz w:val="24"/>
          <w:szCs w:val="24"/>
          <w:lang w:val="en-US"/>
        </w:rPr>
        <w:t>****</w:t>
      </w:r>
      <w:r>
        <w:rPr>
          <w:rStyle w:val="FontStyle19"/>
          <w:sz w:val="24"/>
          <w:szCs w:val="24"/>
        </w:rPr>
        <w:t>*” № **, общ.</w:t>
      </w:r>
      <w:r w:rsidRPr="0065082E">
        <w:rPr>
          <w:rStyle w:val="FontStyle19"/>
          <w:sz w:val="24"/>
          <w:szCs w:val="24"/>
        </w:rPr>
        <w:t xml:space="preserve"> Дулово, област Силистра</w:t>
      </w:r>
      <w:r>
        <w:rPr>
          <w:rStyle w:val="FontStyle19"/>
          <w:sz w:val="24"/>
          <w:szCs w:val="24"/>
        </w:rPr>
        <w:t>.</w:t>
      </w:r>
    </w:p>
    <w:p w:rsidR="002357DD" w:rsidRDefault="002357DD" w:rsidP="002357DD">
      <w:pPr>
        <w:pStyle w:val="3"/>
        <w:spacing w:after="0"/>
        <w:ind w:left="1440"/>
        <w:jc w:val="both"/>
        <w:rPr>
          <w:rStyle w:val="FontStyle19"/>
          <w:sz w:val="24"/>
          <w:szCs w:val="24"/>
        </w:rPr>
      </w:pPr>
    </w:p>
    <w:p w:rsidR="002357DD" w:rsidRPr="0065082E" w:rsidRDefault="002357DD" w:rsidP="002357DD">
      <w:pPr>
        <w:pStyle w:val="3"/>
        <w:numPr>
          <w:ilvl w:val="0"/>
          <w:numId w:val="22"/>
        </w:numPr>
        <w:spacing w:after="0"/>
        <w:jc w:val="both"/>
        <w:rPr>
          <w:rStyle w:val="FontStyle19"/>
          <w:sz w:val="24"/>
          <w:szCs w:val="24"/>
        </w:rPr>
      </w:pPr>
      <w:r w:rsidRPr="0065082E">
        <w:rPr>
          <w:rStyle w:val="FontStyle19"/>
          <w:sz w:val="24"/>
          <w:szCs w:val="24"/>
        </w:rPr>
        <w:t>Възлага на кмета на община Дулово  да извърши необходимите действия по изпълнение на решението.</w:t>
      </w:r>
    </w:p>
    <w:p w:rsidR="002357DD" w:rsidRDefault="002357DD" w:rsidP="002357DD"/>
    <w:p w:rsidR="00F359CB" w:rsidRPr="007E6410" w:rsidRDefault="00F359CB" w:rsidP="00F359CB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 w:rsidR="00FB2F8B">
        <w:rPr>
          <w:i/>
        </w:rPr>
        <w:t>2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F359CB" w:rsidRDefault="00F359CB" w:rsidP="00F359CB">
      <w:pPr>
        <w:pStyle w:val="a3"/>
        <w:ind w:left="1800"/>
        <w:jc w:val="both"/>
      </w:pPr>
    </w:p>
    <w:p w:rsidR="00F359CB" w:rsidRDefault="00F359CB" w:rsidP="00F359CB">
      <w:pPr>
        <w:pStyle w:val="a3"/>
        <w:ind w:left="1800"/>
        <w:jc w:val="both"/>
      </w:pPr>
    </w:p>
    <w:p w:rsidR="00F359CB" w:rsidRDefault="00F359CB" w:rsidP="00F359CB">
      <w:pPr>
        <w:pStyle w:val="a3"/>
        <w:ind w:left="1800"/>
        <w:jc w:val="both"/>
      </w:pPr>
    </w:p>
    <w:p w:rsidR="00F359CB" w:rsidRDefault="00F359CB" w:rsidP="00F359CB">
      <w:pPr>
        <w:pStyle w:val="a3"/>
        <w:ind w:left="1800"/>
        <w:jc w:val="both"/>
      </w:pPr>
    </w:p>
    <w:p w:rsidR="00F359CB" w:rsidRDefault="00F359CB" w:rsidP="00F359CB">
      <w:pPr>
        <w:jc w:val="both"/>
      </w:pPr>
      <w:r>
        <w:t xml:space="preserve">Председател на </w:t>
      </w:r>
    </w:p>
    <w:p w:rsidR="00F359CB" w:rsidRDefault="00F359CB" w:rsidP="00F359CB">
      <w:pPr>
        <w:jc w:val="both"/>
      </w:pPr>
      <w:r>
        <w:t xml:space="preserve">Общински съвет-Дулово:     </w:t>
      </w:r>
    </w:p>
    <w:p w:rsidR="00F359CB" w:rsidRDefault="00F359CB" w:rsidP="00F359CB">
      <w:pPr>
        <w:jc w:val="both"/>
      </w:pPr>
      <w:r>
        <w:t xml:space="preserve">                                        /инж.Сезгин Галиб/ </w:t>
      </w:r>
    </w:p>
    <w:p w:rsidR="0023269D" w:rsidRDefault="0023269D" w:rsidP="00AF0540">
      <w:pPr>
        <w:jc w:val="both"/>
      </w:pPr>
    </w:p>
    <w:p w:rsidR="00A80FC2" w:rsidRDefault="00A80FC2" w:rsidP="00AF0540">
      <w:pPr>
        <w:jc w:val="both"/>
      </w:pPr>
    </w:p>
    <w:p w:rsidR="00A80FC2" w:rsidRDefault="00A80FC2" w:rsidP="00A80FC2">
      <w:pPr>
        <w:jc w:val="both"/>
      </w:pPr>
    </w:p>
    <w:p w:rsidR="00A80FC2" w:rsidRDefault="0019178A" w:rsidP="00A80FC2">
      <w:pPr>
        <w:rPr>
          <w:b/>
          <w:sz w:val="32"/>
          <w:szCs w:val="32"/>
        </w:rPr>
      </w:pPr>
      <w:r w:rsidRPr="0019178A">
        <w:pict>
          <v:shape id="_x0000_s1049" type="#_x0000_t202" style="position:absolute;margin-left:-9pt;margin-top:0;width:60.9pt;height:70.2pt;z-index:251694080;mso-wrap-style:none" filled="f" stroked="f">
            <v:textbox style="mso-next-textbox:#_x0000_s1049;mso-fit-shape-to-text:t">
              <w:txbxContent>
                <w:p w:rsidR="00A80FC2" w:rsidRDefault="00A80FC2" w:rsidP="00A80FC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80FC2">
        <w:rPr>
          <w:b/>
          <w:sz w:val="32"/>
          <w:szCs w:val="32"/>
        </w:rPr>
        <w:t>ОБЩИНСКИ СЪВЕТ – ДУЛОВО, ОБЛ. СИЛИСТРА</w:t>
      </w:r>
    </w:p>
    <w:p w:rsidR="00A80FC2" w:rsidRDefault="0019178A" w:rsidP="00A80FC2">
      <w:r>
        <w:pict>
          <v:line id="_x0000_s1050" style="position:absolute;z-index:251695104" from="-.05pt,6.3pt" to="404.95pt,6.3pt" strokeweight="3pt">
            <v:stroke linestyle="thinThin"/>
          </v:line>
        </w:pict>
      </w:r>
      <w:r w:rsidR="00A80FC2">
        <w:tab/>
      </w:r>
      <w:r w:rsidR="00A80FC2">
        <w:tab/>
      </w:r>
    </w:p>
    <w:p w:rsidR="00A80FC2" w:rsidRDefault="00A80FC2" w:rsidP="00A80FC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80FC2" w:rsidRDefault="00A80FC2" w:rsidP="00A80FC2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A80FC2" w:rsidRDefault="00A80FC2" w:rsidP="00A80FC2">
      <w:pPr>
        <w:rPr>
          <w:rFonts w:cs="TimesNewRomanPSMT"/>
        </w:rPr>
      </w:pPr>
    </w:p>
    <w:p w:rsidR="00A80FC2" w:rsidRDefault="00A80FC2" w:rsidP="00A80FC2">
      <w:pPr>
        <w:rPr>
          <w:rFonts w:cs="TimesNewRomanPSMT"/>
        </w:rPr>
      </w:pPr>
    </w:p>
    <w:p w:rsidR="00A80FC2" w:rsidRDefault="00A80FC2" w:rsidP="00A80FC2">
      <w:pPr>
        <w:rPr>
          <w:rFonts w:cs="TimesNewRomanPSMT"/>
        </w:rPr>
      </w:pPr>
    </w:p>
    <w:p w:rsidR="00A80FC2" w:rsidRDefault="00A80FC2" w:rsidP="00A80FC2">
      <w:pPr>
        <w:rPr>
          <w:rFonts w:cs="TimesNewRomanPSMT"/>
        </w:rPr>
      </w:pPr>
    </w:p>
    <w:p w:rsidR="00A80FC2" w:rsidRPr="00AF0540" w:rsidRDefault="00A80FC2" w:rsidP="00A80FC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61</w:t>
      </w:r>
    </w:p>
    <w:p w:rsidR="00A80FC2" w:rsidRDefault="00A80FC2" w:rsidP="00A80FC2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80FC2" w:rsidRPr="00B44048" w:rsidRDefault="00A80FC2" w:rsidP="00A80FC2">
      <w:pPr>
        <w:rPr>
          <w:lang w:val="ru-RU"/>
        </w:rPr>
      </w:pPr>
    </w:p>
    <w:p w:rsidR="0034023A" w:rsidRDefault="00A80FC2" w:rsidP="0034023A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23269D">
        <w:rPr>
          <w:sz w:val="28"/>
          <w:szCs w:val="28"/>
        </w:rPr>
        <w:t xml:space="preserve">за </w:t>
      </w:r>
      <w:r w:rsidR="0034023A">
        <w:t xml:space="preserve"> </w:t>
      </w:r>
      <w:r w:rsidR="0034023A" w:rsidRPr="00D21E72">
        <w:rPr>
          <w:sz w:val="28"/>
          <w:szCs w:val="28"/>
        </w:rPr>
        <w:t xml:space="preserve">подпомагане на нуждаещи се лица с </w:t>
      </w:r>
      <w:r w:rsidR="0034023A" w:rsidRPr="00D21E72">
        <w:rPr>
          <w:color w:val="000000"/>
          <w:sz w:val="28"/>
          <w:szCs w:val="28"/>
        </w:rPr>
        <w:t xml:space="preserve">влошено здравословно </w:t>
      </w:r>
    </w:p>
    <w:p w:rsidR="0034023A" w:rsidRPr="00D21E72" w:rsidRDefault="0034023A" w:rsidP="0034023A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D21E72">
        <w:rPr>
          <w:color w:val="000000"/>
          <w:sz w:val="28"/>
          <w:szCs w:val="28"/>
        </w:rPr>
        <w:t>състояние</w:t>
      </w:r>
      <w:r w:rsidRPr="00E57D70">
        <w:t xml:space="preserve"> </w:t>
      </w:r>
      <w:r>
        <w:t xml:space="preserve"> </w:t>
      </w:r>
      <w:r w:rsidRPr="00E57D70">
        <w:rPr>
          <w:sz w:val="28"/>
          <w:szCs w:val="28"/>
        </w:rPr>
        <w:t>и нисък социален статус</w:t>
      </w:r>
    </w:p>
    <w:p w:rsidR="00A80FC2" w:rsidRDefault="00A80FC2" w:rsidP="00A80FC2">
      <w:pPr>
        <w:tabs>
          <w:tab w:val="left" w:pos="6105"/>
        </w:tabs>
        <w:jc w:val="center"/>
      </w:pPr>
    </w:p>
    <w:p w:rsidR="0034023A" w:rsidRDefault="0034023A" w:rsidP="0034023A">
      <w:pPr>
        <w:spacing w:before="100" w:beforeAutospacing="1" w:after="100" w:afterAutospacing="1"/>
        <w:jc w:val="both"/>
      </w:pPr>
    </w:p>
    <w:p w:rsidR="0034023A" w:rsidRPr="00A505DD" w:rsidRDefault="0034023A" w:rsidP="0034023A">
      <w:pPr>
        <w:ind w:firstLine="708"/>
        <w:jc w:val="both"/>
        <w:rPr>
          <w:b/>
        </w:rPr>
      </w:pPr>
      <w:r w:rsidRPr="008A631B">
        <w:rPr>
          <w:sz w:val="28"/>
          <w:szCs w:val="28"/>
        </w:rPr>
        <w:t xml:space="preserve">  </w:t>
      </w:r>
      <w:r>
        <w:t>Н</w:t>
      </w:r>
      <w:r w:rsidRPr="00482C17">
        <w:t>а основание чл.2</w:t>
      </w:r>
      <w:r>
        <w:t>1</w:t>
      </w:r>
      <w:r w:rsidRPr="00482C17">
        <w:t>,</w:t>
      </w:r>
      <w:r>
        <w:t xml:space="preserve"> </w:t>
      </w:r>
      <w:r w:rsidRPr="00482C17">
        <w:t>ал.1 т.</w:t>
      </w:r>
      <w:r>
        <w:t>23 от Закона за местно самоуправление и местна администрация,</w:t>
      </w:r>
      <w:r w:rsidRPr="00686464">
        <w:t xml:space="preserve"> </w:t>
      </w:r>
    </w:p>
    <w:p w:rsidR="0034023A" w:rsidRPr="0071121C" w:rsidRDefault="0034023A" w:rsidP="0034023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34023A" w:rsidRDefault="0034023A" w:rsidP="0034023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4023A" w:rsidRDefault="0034023A" w:rsidP="0034023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4023A" w:rsidRDefault="0034023A" w:rsidP="0034023A">
      <w:pPr>
        <w:jc w:val="both"/>
      </w:pPr>
    </w:p>
    <w:p w:rsidR="0034023A" w:rsidRDefault="0034023A" w:rsidP="0034023A">
      <w:pPr>
        <w:jc w:val="both"/>
      </w:pPr>
      <w:r w:rsidRPr="004B6798">
        <w:rPr>
          <w:b/>
        </w:rPr>
        <w:t>Отпуска</w:t>
      </w:r>
      <w:r>
        <w:t xml:space="preserve"> еднократна финансова помощ от бюджета на общината § 42-14 „Обезщетения и помощи с решение на ОбС” в размер на 1 200 / </w:t>
      </w:r>
      <w:r w:rsidRPr="00D16001">
        <w:t>хиляд</w:t>
      </w:r>
      <w:r>
        <w:t>а</w:t>
      </w:r>
      <w:r w:rsidRPr="00D16001">
        <w:t xml:space="preserve"> и </w:t>
      </w:r>
      <w:r>
        <w:t>двеста</w:t>
      </w:r>
      <w:r w:rsidRPr="00D16001">
        <w:t>/лв.</w:t>
      </w:r>
      <w:r w:rsidRPr="006B3C23">
        <w:t xml:space="preserve">  за подпомагане на лица с нисък социален статус,  трайни увреждания </w:t>
      </w:r>
      <w:r>
        <w:t>или доказана степен на инвалидност,</w:t>
      </w:r>
      <w:r w:rsidRPr="00A23028">
        <w:t xml:space="preserve"> </w:t>
      </w:r>
      <w:r>
        <w:t xml:space="preserve">на </w:t>
      </w:r>
      <w:r w:rsidRPr="004B6798">
        <w:rPr>
          <w:color w:val="000000"/>
        </w:rPr>
        <w:t>пострадали от бедствия, аварии,  пожари,</w:t>
      </w:r>
      <w:r>
        <w:t xml:space="preserve"> както следва: </w:t>
      </w:r>
    </w:p>
    <w:p w:rsidR="0034023A" w:rsidRDefault="0034023A" w:rsidP="0034023A">
      <w:pPr>
        <w:jc w:val="both"/>
      </w:pPr>
    </w:p>
    <w:p w:rsidR="0034023A" w:rsidRPr="00B63FDF" w:rsidRDefault="00436D03" w:rsidP="0034023A">
      <w:pPr>
        <w:pStyle w:val="1"/>
        <w:numPr>
          <w:ilvl w:val="0"/>
          <w:numId w:val="2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Назиф Хюсеин Насуф</w:t>
      </w:r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с.Черник</w:t>
      </w:r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 Дулово         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- 300/триста/ лв.;</w:t>
      </w:r>
    </w:p>
    <w:p w:rsidR="0034023A" w:rsidRPr="00B63FDF" w:rsidRDefault="00436D03" w:rsidP="0034023A">
      <w:pPr>
        <w:pStyle w:val="1"/>
        <w:numPr>
          <w:ilvl w:val="0"/>
          <w:numId w:val="2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Леман Адил Мехмед</w:t>
      </w:r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гр.Дулово, общ.Дулово  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</w:t>
      </w:r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>- 300/триста/ лв.;</w:t>
      </w:r>
    </w:p>
    <w:p w:rsidR="0034023A" w:rsidRPr="00B63FDF" w:rsidRDefault="00436D03" w:rsidP="0034023A">
      <w:pPr>
        <w:pStyle w:val="1"/>
        <w:numPr>
          <w:ilvl w:val="0"/>
          <w:numId w:val="2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Шерми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Шенай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Емзаде</w:t>
      </w:r>
      <w:proofErr w:type="spellEnd"/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– с.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Правда</w:t>
      </w:r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</w:t>
      </w:r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>- 300/триста/ лв.;</w:t>
      </w:r>
    </w:p>
    <w:p w:rsidR="0034023A" w:rsidRDefault="00436D03" w:rsidP="0034023A">
      <w:pPr>
        <w:pStyle w:val="1"/>
        <w:numPr>
          <w:ilvl w:val="0"/>
          <w:numId w:val="2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Иван Великов Йоргов</w:t>
      </w:r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гр</w:t>
      </w:r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Дулово</w:t>
      </w:r>
      <w:r w:rsidR="0034023A" w:rsidRPr="00B63FDF">
        <w:rPr>
          <w:rFonts w:ascii="Times New Roman" w:hAnsi="Times New Roman" w:cs="Times New Roman"/>
          <w:b w:val="0"/>
          <w:sz w:val="24"/>
          <w:szCs w:val="24"/>
          <w:lang w:val="bg-BG"/>
        </w:rPr>
        <w:t>, общ.Дулово                                       - 300/триста/ лв.;</w:t>
      </w:r>
    </w:p>
    <w:p w:rsidR="00436D03" w:rsidRDefault="00436D03" w:rsidP="00436D03"/>
    <w:p w:rsidR="00436D03" w:rsidRDefault="00436D03" w:rsidP="00436D03"/>
    <w:p w:rsidR="00436D03" w:rsidRDefault="00436D03" w:rsidP="00436D03"/>
    <w:p w:rsidR="00784096" w:rsidRPr="007E6410" w:rsidRDefault="00784096" w:rsidP="00784096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31</w:t>
      </w:r>
      <w:r w:rsidRPr="007E6410">
        <w:rPr>
          <w:i/>
        </w:rPr>
        <w:t>.</w:t>
      </w:r>
      <w:r>
        <w:rPr>
          <w:i/>
        </w:rPr>
        <w:t>07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35</w:t>
      </w:r>
      <w:r w:rsidRPr="007E6410">
        <w:rPr>
          <w:i/>
        </w:rPr>
        <w:t>, по т.</w:t>
      </w:r>
      <w:r w:rsidR="00FB2F8B">
        <w:rPr>
          <w:i/>
        </w:rPr>
        <w:t>3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784096" w:rsidRDefault="00784096" w:rsidP="00784096">
      <w:pPr>
        <w:pStyle w:val="a3"/>
        <w:ind w:left="1800"/>
        <w:jc w:val="both"/>
      </w:pPr>
    </w:p>
    <w:p w:rsidR="00784096" w:rsidRDefault="00784096" w:rsidP="00784096">
      <w:pPr>
        <w:pStyle w:val="a3"/>
        <w:ind w:left="1800"/>
        <w:jc w:val="both"/>
      </w:pPr>
    </w:p>
    <w:p w:rsidR="00784096" w:rsidRDefault="00784096" w:rsidP="00784096">
      <w:pPr>
        <w:pStyle w:val="a3"/>
        <w:ind w:left="1800"/>
        <w:jc w:val="both"/>
      </w:pPr>
    </w:p>
    <w:p w:rsidR="00784096" w:rsidRDefault="00784096" w:rsidP="00784096">
      <w:pPr>
        <w:pStyle w:val="a3"/>
        <w:ind w:left="1800"/>
        <w:jc w:val="both"/>
      </w:pPr>
    </w:p>
    <w:p w:rsidR="00784096" w:rsidRDefault="00784096" w:rsidP="00784096">
      <w:pPr>
        <w:jc w:val="both"/>
      </w:pPr>
      <w:r>
        <w:t xml:space="preserve">Председател на </w:t>
      </w:r>
    </w:p>
    <w:p w:rsidR="00784096" w:rsidRDefault="00784096" w:rsidP="00784096">
      <w:pPr>
        <w:jc w:val="both"/>
      </w:pPr>
      <w:r>
        <w:t xml:space="preserve">Общински съвет-Дулово:     </w:t>
      </w:r>
    </w:p>
    <w:p w:rsidR="00784096" w:rsidRDefault="00784096" w:rsidP="00784096">
      <w:pPr>
        <w:jc w:val="both"/>
      </w:pPr>
      <w:r>
        <w:t xml:space="preserve">                                        /инж.Сезгин Галиб/ </w:t>
      </w:r>
    </w:p>
    <w:p w:rsidR="00436D03" w:rsidRPr="00436D03" w:rsidRDefault="00436D03" w:rsidP="00436D03"/>
    <w:sectPr w:rsidR="00436D03" w:rsidRPr="00436D03" w:rsidSect="00AF5170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921"/>
    <w:multiLevelType w:val="hybridMultilevel"/>
    <w:tmpl w:val="D76E1F18"/>
    <w:lvl w:ilvl="0" w:tplc="42C27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A24"/>
    <w:multiLevelType w:val="hybridMultilevel"/>
    <w:tmpl w:val="2EB2E2EC"/>
    <w:lvl w:ilvl="0" w:tplc="295E5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7CE5"/>
    <w:multiLevelType w:val="hybridMultilevel"/>
    <w:tmpl w:val="9FE23E1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E700D"/>
    <w:multiLevelType w:val="hybridMultilevel"/>
    <w:tmpl w:val="D6504828"/>
    <w:lvl w:ilvl="0" w:tplc="42C27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63FEF"/>
    <w:multiLevelType w:val="hybridMultilevel"/>
    <w:tmpl w:val="CA66573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DF4368"/>
    <w:multiLevelType w:val="hybridMultilevel"/>
    <w:tmpl w:val="F40E59F0"/>
    <w:lvl w:ilvl="0" w:tplc="42C27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10CDE"/>
    <w:multiLevelType w:val="hybridMultilevel"/>
    <w:tmpl w:val="49B626CE"/>
    <w:lvl w:ilvl="0" w:tplc="17F09E88">
      <w:start w:val="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DCC53D6"/>
    <w:multiLevelType w:val="hybridMultilevel"/>
    <w:tmpl w:val="3E7436BC"/>
    <w:lvl w:ilvl="0" w:tplc="5C5EF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DC6952"/>
    <w:multiLevelType w:val="hybridMultilevel"/>
    <w:tmpl w:val="4EF8171E"/>
    <w:lvl w:ilvl="0" w:tplc="42C27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E26EB"/>
    <w:multiLevelType w:val="hybridMultilevel"/>
    <w:tmpl w:val="A29264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47F89"/>
    <w:multiLevelType w:val="hybridMultilevel"/>
    <w:tmpl w:val="E6A62B20"/>
    <w:lvl w:ilvl="0" w:tplc="42C27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C7AC6"/>
    <w:multiLevelType w:val="hybridMultilevel"/>
    <w:tmpl w:val="952094F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7D18E7"/>
    <w:multiLevelType w:val="hybridMultilevel"/>
    <w:tmpl w:val="0ECE3CB0"/>
    <w:lvl w:ilvl="0" w:tplc="42C27478">
      <w:start w:val="1"/>
      <w:numFmt w:val="decimal"/>
      <w:lvlText w:val="%1."/>
      <w:lvlJc w:val="left"/>
      <w:pPr>
        <w:ind w:left="403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>
    <w:nsid w:val="446B0BAE"/>
    <w:multiLevelType w:val="hybridMultilevel"/>
    <w:tmpl w:val="439055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81B9D"/>
    <w:multiLevelType w:val="hybridMultilevel"/>
    <w:tmpl w:val="3BE2C6D8"/>
    <w:lvl w:ilvl="0" w:tplc="295E5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74B74"/>
    <w:multiLevelType w:val="hybridMultilevel"/>
    <w:tmpl w:val="2E0CCC24"/>
    <w:lvl w:ilvl="0" w:tplc="FAF2D5EC">
      <w:start w:val="6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6007C4B"/>
    <w:multiLevelType w:val="hybridMultilevel"/>
    <w:tmpl w:val="2170246C"/>
    <w:lvl w:ilvl="0" w:tplc="FD3A3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75329"/>
    <w:multiLevelType w:val="hybridMultilevel"/>
    <w:tmpl w:val="43628C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60C9B"/>
    <w:multiLevelType w:val="hybridMultilevel"/>
    <w:tmpl w:val="D18694CE"/>
    <w:lvl w:ilvl="0" w:tplc="42C27478">
      <w:start w:val="1"/>
      <w:numFmt w:val="decimal"/>
      <w:lvlText w:val="%1."/>
      <w:lvlJc w:val="left"/>
      <w:pPr>
        <w:ind w:left="403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9">
    <w:nsid w:val="6B02062E"/>
    <w:multiLevelType w:val="hybridMultilevel"/>
    <w:tmpl w:val="A9F229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F42D3"/>
    <w:multiLevelType w:val="hybridMultilevel"/>
    <w:tmpl w:val="6AB2C7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E6308"/>
    <w:multiLevelType w:val="hybridMultilevel"/>
    <w:tmpl w:val="C70CC9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85827"/>
    <w:multiLevelType w:val="hybridMultilevel"/>
    <w:tmpl w:val="AC84B2B8"/>
    <w:lvl w:ilvl="0" w:tplc="758A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E5DB2"/>
    <w:multiLevelType w:val="hybridMultilevel"/>
    <w:tmpl w:val="0C4C1806"/>
    <w:lvl w:ilvl="0" w:tplc="4DF88F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5"/>
  </w:num>
  <w:num w:numId="6">
    <w:abstractNumId w:val="6"/>
  </w:num>
  <w:num w:numId="7">
    <w:abstractNumId w:val="16"/>
  </w:num>
  <w:num w:numId="8">
    <w:abstractNumId w:val="23"/>
  </w:num>
  <w:num w:numId="9">
    <w:abstractNumId w:val="13"/>
  </w:num>
  <w:num w:numId="10">
    <w:abstractNumId w:val="5"/>
  </w:num>
  <w:num w:numId="11">
    <w:abstractNumId w:val="18"/>
  </w:num>
  <w:num w:numId="12">
    <w:abstractNumId w:val="12"/>
  </w:num>
  <w:num w:numId="13">
    <w:abstractNumId w:val="3"/>
  </w:num>
  <w:num w:numId="14">
    <w:abstractNumId w:val="19"/>
  </w:num>
  <w:num w:numId="15">
    <w:abstractNumId w:val="17"/>
  </w:num>
  <w:num w:numId="16">
    <w:abstractNumId w:val="9"/>
  </w:num>
  <w:num w:numId="17">
    <w:abstractNumId w:val="20"/>
  </w:num>
  <w:num w:numId="18">
    <w:abstractNumId w:val="4"/>
  </w:num>
  <w:num w:numId="19">
    <w:abstractNumId w:val="14"/>
  </w:num>
  <w:num w:numId="20">
    <w:abstractNumId w:val="21"/>
  </w:num>
  <w:num w:numId="21">
    <w:abstractNumId w:val="1"/>
  </w:num>
  <w:num w:numId="22">
    <w:abstractNumId w:val="22"/>
  </w:num>
  <w:num w:numId="23">
    <w:abstractNumId w:val="1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8D"/>
    <w:rsid w:val="000045C9"/>
    <w:rsid w:val="00021437"/>
    <w:rsid w:val="0004083E"/>
    <w:rsid w:val="00043945"/>
    <w:rsid w:val="00066452"/>
    <w:rsid w:val="001031B9"/>
    <w:rsid w:val="001265E4"/>
    <w:rsid w:val="0019178A"/>
    <w:rsid w:val="001C1E6F"/>
    <w:rsid w:val="001E70F6"/>
    <w:rsid w:val="002311ED"/>
    <w:rsid w:val="0023269D"/>
    <w:rsid w:val="00234F5F"/>
    <w:rsid w:val="002357DD"/>
    <w:rsid w:val="002E1AFE"/>
    <w:rsid w:val="002E6B57"/>
    <w:rsid w:val="00316429"/>
    <w:rsid w:val="0034023A"/>
    <w:rsid w:val="00436D03"/>
    <w:rsid w:val="00465BFA"/>
    <w:rsid w:val="004823E2"/>
    <w:rsid w:val="00563873"/>
    <w:rsid w:val="005907E0"/>
    <w:rsid w:val="005A5A1A"/>
    <w:rsid w:val="00664E29"/>
    <w:rsid w:val="00675039"/>
    <w:rsid w:val="006B3811"/>
    <w:rsid w:val="00713C02"/>
    <w:rsid w:val="00784096"/>
    <w:rsid w:val="007B0A9C"/>
    <w:rsid w:val="007D6049"/>
    <w:rsid w:val="007F5F86"/>
    <w:rsid w:val="00830014"/>
    <w:rsid w:val="0084384A"/>
    <w:rsid w:val="008A4D03"/>
    <w:rsid w:val="00902D52"/>
    <w:rsid w:val="0090335E"/>
    <w:rsid w:val="009128B5"/>
    <w:rsid w:val="0091587D"/>
    <w:rsid w:val="0092457C"/>
    <w:rsid w:val="00965B8D"/>
    <w:rsid w:val="00975B95"/>
    <w:rsid w:val="00A80FC2"/>
    <w:rsid w:val="00A868C0"/>
    <w:rsid w:val="00AE1778"/>
    <w:rsid w:val="00AF0540"/>
    <w:rsid w:val="00AF5170"/>
    <w:rsid w:val="00B20C10"/>
    <w:rsid w:val="00B62491"/>
    <w:rsid w:val="00B8593A"/>
    <w:rsid w:val="00BF69B1"/>
    <w:rsid w:val="00CB60E7"/>
    <w:rsid w:val="00E35245"/>
    <w:rsid w:val="00E6484F"/>
    <w:rsid w:val="00EE48A0"/>
    <w:rsid w:val="00EF1F04"/>
    <w:rsid w:val="00F31DDE"/>
    <w:rsid w:val="00F359CB"/>
    <w:rsid w:val="00F52494"/>
    <w:rsid w:val="00F57BB7"/>
    <w:rsid w:val="00F72278"/>
    <w:rsid w:val="00FB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5B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03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965B8D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styleId="a4">
    <w:name w:val="Hyperlink"/>
    <w:basedOn w:val="a0"/>
    <w:rsid w:val="00965B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5B8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65B8D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664E29"/>
    <w:pPr>
      <w:jc w:val="center"/>
    </w:pPr>
    <w:rPr>
      <w:b/>
      <w:sz w:val="32"/>
      <w:szCs w:val="20"/>
    </w:rPr>
  </w:style>
  <w:style w:type="character" w:customStyle="1" w:styleId="a8">
    <w:name w:val="Основен текст Знак"/>
    <w:basedOn w:val="a0"/>
    <w:link w:val="a7"/>
    <w:rsid w:val="00664E29"/>
    <w:rPr>
      <w:rFonts w:ascii="Times New Roman" w:eastAsia="Times New Roman" w:hAnsi="Times New Roman"/>
      <w:b/>
      <w:sz w:val="32"/>
    </w:rPr>
  </w:style>
  <w:style w:type="paragraph" w:styleId="3">
    <w:name w:val="Body Text Indent 3"/>
    <w:basedOn w:val="a"/>
    <w:link w:val="30"/>
    <w:rsid w:val="00664E2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664E29"/>
    <w:rPr>
      <w:rFonts w:ascii="Arial" w:eastAsia="Times New Roman" w:hAnsi="Arial"/>
      <w:sz w:val="16"/>
      <w:szCs w:val="16"/>
    </w:rPr>
  </w:style>
  <w:style w:type="character" w:customStyle="1" w:styleId="FontStyle19">
    <w:name w:val="Font Style19"/>
    <w:basedOn w:val="a0"/>
    <w:rsid w:val="00664E2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265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6">
    <w:name w:val="Style6"/>
    <w:basedOn w:val="a"/>
    <w:rsid w:val="00F57BB7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F57BB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tyles" Target="style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_dulovo@abv.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bs_dulovo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2ABC-37C1-4CE0-A46D-29DCF8BC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20489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54</cp:revision>
  <dcterms:created xsi:type="dcterms:W3CDTF">2018-07-30T06:52:00Z</dcterms:created>
  <dcterms:modified xsi:type="dcterms:W3CDTF">2018-08-01T08:22:00Z</dcterms:modified>
</cp:coreProperties>
</file>